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6ED" w:rsidRPr="000E76ED" w:rsidRDefault="000E76ED" w:rsidP="000E76ED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EF7F78" wp14:editId="5BF9DDE8">
                <wp:simplePos x="0" y="0"/>
                <wp:positionH relativeFrom="column">
                  <wp:posOffset>-89535</wp:posOffset>
                </wp:positionH>
                <wp:positionV relativeFrom="paragraph">
                  <wp:posOffset>109855</wp:posOffset>
                </wp:positionV>
                <wp:extent cx="577215" cy="2743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2BE" w:rsidRPr="00446707" w:rsidRDefault="00F422BE" w:rsidP="00F422BE">
                            <w:pPr>
                              <w:pStyle w:val="BodyText1"/>
                            </w:pPr>
                            <w:bookmarkStart w:id="0" w:name="_GoBack"/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bookmarkEnd w:id="0"/>
                          <w:p w:rsidR="000E76ED" w:rsidRPr="00446707" w:rsidRDefault="000E76ED" w:rsidP="000E76ED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.05pt;margin-top:8.65pt;width:45.4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" stroked="f">
                <v:textbox>
                  <w:txbxContent>
                    <w:p w:rsidR="00F422BE" w:rsidRPr="00446707" w:rsidRDefault="00F422BE" w:rsidP="00F422BE">
                      <w:pPr>
                        <w:pStyle w:val="BodyText1"/>
                      </w:pPr>
                      <w:bookmarkStart w:id="1" w:name="_GoBack"/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bookmarkEnd w:id="1"/>
                    <w:p w:rsidR="000E76ED" w:rsidRPr="00446707" w:rsidRDefault="000E76ED" w:rsidP="000E76ED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 w:rsidRPr="000E76ED">
        <w:t>SCHEDULE TO CLAUSE 34.01 COMMERCIAL 1 ZONE</w:t>
      </w:r>
    </w:p>
    <w:p w:rsidR="000E76ED" w:rsidRDefault="000E76ED" w:rsidP="000E76ED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DD2F0" wp14:editId="3E41EB5F">
                <wp:simplePos x="0" y="0"/>
                <wp:positionH relativeFrom="column">
                  <wp:posOffset>-89535</wp:posOffset>
                </wp:positionH>
                <wp:positionV relativeFrom="paragraph">
                  <wp:posOffset>168275</wp:posOffset>
                </wp:positionV>
                <wp:extent cx="577215" cy="274320"/>
                <wp:effectExtent l="0" t="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2BE" w:rsidRPr="00446707" w:rsidRDefault="00F422BE" w:rsidP="00F422BE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0E76ED" w:rsidRPr="00446707" w:rsidRDefault="000E76ED" w:rsidP="000E76ED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27" type="#_x0000_t202" style="position:absolute;left:0;text-align:left;margin-left:-7.05pt;margin-top:13.25pt;width:45.4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xJhgIAABcFAAAOAAAAZHJzL2Uyb0RvYy54bWysVNuO2yAQfa/Uf0C8Z32ps46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" stroked="f">
                <v:textbox>
                  <w:txbxContent>
                    <w:p w:rsidR="00F422BE" w:rsidRPr="00446707" w:rsidRDefault="00F422BE" w:rsidP="00F422BE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0E76ED" w:rsidRPr="00446707" w:rsidRDefault="000E76ED" w:rsidP="000E76ED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1.0</w:t>
      </w:r>
      <w:r>
        <w:tab/>
        <w:t>Maximum leasable floor area requirements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118"/>
        <w:gridCol w:w="2268"/>
        <w:gridCol w:w="2268"/>
      </w:tblGrid>
      <w:tr w:rsidR="000E76ED" w:rsidRPr="004F175E" w:rsidTr="00BF2859">
        <w:trPr>
          <w:cantSplit/>
          <w:tblHeader/>
        </w:trPr>
        <w:tc>
          <w:tcPr>
            <w:tcW w:w="3118" w:type="dxa"/>
            <w:tcBorders>
              <w:top w:val="nil"/>
              <w:left w:val="single" w:sz="4" w:space="0" w:color="auto"/>
            </w:tcBorders>
            <w:shd w:val="solid" w:color="auto" w:fill="auto"/>
          </w:tcPr>
          <w:p w:rsidR="000E76ED" w:rsidRPr="00A643F8" w:rsidRDefault="000E76ED" w:rsidP="00BF2859">
            <w:pPr>
              <w:pStyle w:val="Tablelabel"/>
            </w:pPr>
            <w:r w:rsidRPr="00A643F8">
              <w:t>Land</w:t>
            </w:r>
          </w:p>
        </w:tc>
        <w:tc>
          <w:tcPr>
            <w:tcW w:w="2268" w:type="dxa"/>
            <w:shd w:val="solid" w:color="auto" w:fill="auto"/>
          </w:tcPr>
          <w:p w:rsidR="000E76ED" w:rsidRPr="00A643F8" w:rsidRDefault="000E76ED" w:rsidP="00BF2859">
            <w:pPr>
              <w:pStyle w:val="Tablelabel"/>
            </w:pPr>
            <w:r w:rsidRPr="00A643F8">
              <w:t>Maximum leasable floor area for Office (square metres)</w:t>
            </w:r>
          </w:p>
        </w:tc>
        <w:tc>
          <w:tcPr>
            <w:tcW w:w="2268" w:type="dxa"/>
            <w:shd w:val="solid" w:color="auto" w:fill="auto"/>
          </w:tcPr>
          <w:p w:rsidR="000E76ED" w:rsidRPr="00A643F8" w:rsidRDefault="000E76ED" w:rsidP="00BF2859">
            <w:pPr>
              <w:pStyle w:val="Tablelabel"/>
            </w:pPr>
            <w:r w:rsidRPr="00A643F8">
              <w:t>Maximum leasable floor area for Shop (other than Restricted retail premises) (square metres)</w:t>
            </w:r>
          </w:p>
        </w:tc>
      </w:tr>
      <w:tr w:rsidR="000E76ED" w:rsidRPr="00C85AC4" w:rsidTr="00BF2859">
        <w:tc>
          <w:tcPr>
            <w:tcW w:w="3118" w:type="dxa"/>
            <w:tcBorders>
              <w:bottom w:val="single" w:sz="12" w:space="0" w:color="auto"/>
            </w:tcBorders>
            <w:shd w:val="clear" w:color="auto" w:fill="auto"/>
          </w:tcPr>
          <w:p w:rsidR="000E76ED" w:rsidRPr="00952D51" w:rsidRDefault="000E76ED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If a metropolitan Melbourne planning scheme includes a Commercial 1 Zone, the words “None specified” must be inserted into the schedule to the zone</w:t>
            </w:r>
          </w:p>
          <w:p w:rsidR="000E76ED" w:rsidRPr="00952D51" w:rsidRDefault="000E76ED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or</w:t>
            </w:r>
          </w:p>
          <w:p w:rsidR="000E76ED" w:rsidRPr="00952D51" w:rsidRDefault="000E76ED" w:rsidP="00BF2859">
            <w:pPr>
              <w:pStyle w:val="Tabletext1"/>
              <w:rPr>
                <w:color w:val="0000FF"/>
              </w:rPr>
            </w:pPr>
            <w:r w:rsidRPr="00952D51">
              <w:rPr>
                <w:rFonts w:cs="Arial"/>
                <w:color w:val="0000FF"/>
              </w:rPr>
              <w:t>If a rural planning scheme includes a Commercial 1 Zone,</w:t>
            </w:r>
            <w:r w:rsidRPr="00952D51">
              <w:rPr>
                <w:color w:val="0000FF"/>
              </w:rPr>
              <w:t xml:space="preserve"> either the words “None specified” or details of land and a corresponding maximum leasable floor area for Office and/or Shop must be inserted into the schedule to the zone, ensuring that land is clearly identifiable</w:t>
            </w:r>
          </w:p>
          <w:p w:rsidR="000E76ED" w:rsidRPr="00952D51" w:rsidRDefault="000E76ED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See Operation Clause and Section 1 of 34.01-1 for relevant provisions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</w:tcPr>
          <w:p w:rsidR="000E76ED" w:rsidRPr="00952D51" w:rsidRDefault="000E76ED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Insert</w:t>
            </w:r>
            <w:r>
              <w:rPr>
                <w:color w:val="0000FF"/>
              </w:rPr>
              <w:t xml:space="preserve"> </w:t>
            </w:r>
            <w:r w:rsidRPr="00952D51">
              <w:rPr>
                <w:color w:val="0000FF"/>
              </w:rPr>
              <w:t>“None specified”</w:t>
            </w:r>
          </w:p>
          <w:p w:rsidR="000E76ED" w:rsidRPr="00952D51" w:rsidRDefault="000E76ED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or</w:t>
            </w:r>
          </w:p>
          <w:p w:rsidR="000E76ED" w:rsidRPr="00952D51" w:rsidRDefault="000E76ED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“[insert number]” square metres if land is listed under the </w:t>
            </w:r>
            <w:r w:rsidRPr="0090013C">
              <w:rPr>
                <w:color w:val="0000FF"/>
              </w:rPr>
              <w:t xml:space="preserve">Land </w:t>
            </w:r>
            <w:r w:rsidRPr="00952D51">
              <w:rPr>
                <w:color w:val="0000FF"/>
              </w:rPr>
              <w:t>column</w:t>
            </w:r>
          </w:p>
          <w:p w:rsidR="000E76ED" w:rsidRPr="00952D51" w:rsidRDefault="000E76ED" w:rsidP="00BF2859">
            <w:pPr>
              <w:pStyle w:val="Tabletext1"/>
              <w:rPr>
                <w:color w:val="0000FF"/>
              </w:rPr>
            </w:pPr>
          </w:p>
          <w:p w:rsidR="000E76ED" w:rsidRPr="00952D51" w:rsidRDefault="000E76ED" w:rsidP="00BF2859">
            <w:pPr>
              <w:pStyle w:val="Tabletext1"/>
              <w:rPr>
                <w:color w:val="0000FF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</w:tcPr>
          <w:p w:rsidR="000E76ED" w:rsidRPr="00952D51" w:rsidRDefault="000E76ED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Insert</w:t>
            </w:r>
            <w:r>
              <w:rPr>
                <w:color w:val="0000FF"/>
              </w:rPr>
              <w:t xml:space="preserve"> </w:t>
            </w:r>
            <w:r w:rsidRPr="00952D51">
              <w:rPr>
                <w:color w:val="0000FF"/>
              </w:rPr>
              <w:t xml:space="preserve">“None specified” </w:t>
            </w:r>
          </w:p>
          <w:p w:rsidR="000E76ED" w:rsidRPr="00952D51" w:rsidRDefault="000E76ED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or</w:t>
            </w:r>
          </w:p>
          <w:p w:rsidR="000E76ED" w:rsidRPr="00952D51" w:rsidRDefault="000E76ED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“[insert number]” </w:t>
            </w:r>
            <w:r>
              <w:rPr>
                <w:color w:val="0000FF"/>
              </w:rPr>
              <w:t xml:space="preserve">square metres </w:t>
            </w:r>
            <w:r w:rsidRPr="00952D51">
              <w:rPr>
                <w:color w:val="0000FF"/>
              </w:rPr>
              <w:t xml:space="preserve">if land is listed under the </w:t>
            </w:r>
            <w:r w:rsidRPr="0090013C">
              <w:rPr>
                <w:color w:val="0000FF"/>
              </w:rPr>
              <w:t xml:space="preserve">Land </w:t>
            </w:r>
            <w:r w:rsidRPr="00952D51">
              <w:rPr>
                <w:color w:val="0000FF"/>
              </w:rPr>
              <w:t>column</w:t>
            </w:r>
          </w:p>
          <w:p w:rsidR="000E76ED" w:rsidRPr="00952D51" w:rsidRDefault="000E76ED" w:rsidP="00BF2859">
            <w:pPr>
              <w:pStyle w:val="Tabletext1"/>
              <w:rPr>
                <w:color w:val="0000FF"/>
              </w:rPr>
            </w:pPr>
          </w:p>
        </w:tc>
      </w:tr>
    </w:tbl>
    <w:p w:rsidR="00DD1FFA" w:rsidRPr="00A87C26" w:rsidRDefault="00DD1FFA" w:rsidP="000E76ED">
      <w:pPr>
        <w:pStyle w:val="Tabletext1"/>
      </w:pPr>
    </w:p>
    <w:sectPr w:rsidR="00DD1FFA" w:rsidRPr="00A87C26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6E4" w:rsidRDefault="004E36E4">
      <w:r>
        <w:separator/>
      </w:r>
    </w:p>
    <w:p w:rsidR="004E36E4" w:rsidRDefault="004E36E4"/>
    <w:p w:rsidR="004E36E4" w:rsidRDefault="004E36E4"/>
    <w:p w:rsidR="004E36E4" w:rsidRDefault="004E36E4"/>
  </w:endnote>
  <w:endnote w:type="continuationSeparator" w:id="0">
    <w:p w:rsidR="004E36E4" w:rsidRDefault="004E36E4">
      <w:r>
        <w:continuationSeparator/>
      </w:r>
    </w:p>
    <w:p w:rsidR="004E36E4" w:rsidRDefault="004E36E4"/>
    <w:p w:rsidR="004E36E4" w:rsidRDefault="004E36E4"/>
    <w:p w:rsidR="004E36E4" w:rsidRDefault="004E36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3D48F5-7417-48B6-9A6D-B773400AFA76}"/>
    <w:embedBold r:id="rId2" w:fontKey="{9B3B1A7C-79EA-4A28-9C9C-4A845D3A7447}"/>
    <w:embedItalic r:id="rId3" w:fontKey="{C7C1236E-9BFF-46D8-8EE4-F941971EE5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83741BA-95EC-44C2-BAAE-B57959F970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3C8C35D-4095-48FE-871F-D11C3A883A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843A9EC-AF38-48F4-AC32-458D53B140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4E36E4" w:rsidP="00FF2CB7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color w:val="000000"/>
      </w:rPr>
      <w:t xml:space="preserve">Zones – Clause </w:t>
    </w:r>
    <w:r w:rsidR="000E76ED">
      <w:rPr>
        <w:rFonts w:ascii="Times New Roman" w:hAnsi="Times New Roman"/>
        <w:color w:val="000000"/>
      </w:rPr>
      <w:t>34.01</w:t>
    </w:r>
    <w:r>
      <w:rPr>
        <w:rFonts w:ascii="Times New Roman" w:hAnsi="Times New Roman"/>
        <w:color w:val="000000"/>
      </w:rPr>
      <w:t xml:space="preserve">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F422BE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F422BE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6E4" w:rsidRDefault="004E36E4">
      <w:r>
        <w:separator/>
      </w:r>
    </w:p>
    <w:p w:rsidR="004E36E4" w:rsidRDefault="004E36E4"/>
    <w:p w:rsidR="004E36E4" w:rsidRDefault="004E36E4"/>
    <w:p w:rsidR="004E36E4" w:rsidRDefault="004E36E4"/>
  </w:footnote>
  <w:footnote w:type="continuationSeparator" w:id="0">
    <w:p w:rsidR="004E36E4" w:rsidRDefault="004E36E4">
      <w:r>
        <w:continuationSeparator/>
      </w:r>
    </w:p>
    <w:p w:rsidR="004E36E4" w:rsidRDefault="004E36E4"/>
    <w:p w:rsidR="004E36E4" w:rsidRDefault="004E36E4"/>
    <w:p w:rsidR="004E36E4" w:rsidRDefault="004E36E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4E36E4" w:rsidP="004E36E4">
    <w:pPr>
      <w:jc w:val="center"/>
    </w:pPr>
    <w:r w:rsidRPr="00900B2A">
      <w:rPr>
        <w:rFonts w:eastAsia="Calibri"/>
        <w:smallCaps/>
        <w:color w:val="FF0000"/>
        <w:sz w:val="18"/>
        <w:szCs w:val="22"/>
        <w:u w:color="0000FF"/>
        <w:lang w:eastAsia="en-US"/>
      </w:rPr>
      <w:t>[Insert Planning Scheme name]</w:t>
    </w:r>
    <w:r w:rsidR="00E965FE">
      <w:rPr>
        <w:smallCaps/>
        <w:sz w:val="18"/>
      </w:rPr>
      <w:t xml:space="preserve"> 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 w:tplc="D93A1E12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E0746C78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B8CAACF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5C4E7DBC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2E8CA6E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87484E26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5AFE3A7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A33CC48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8A48777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E4"/>
    <w:rsid w:val="000104C5"/>
    <w:rsid w:val="000252D5"/>
    <w:rsid w:val="00040242"/>
    <w:rsid w:val="00062CB8"/>
    <w:rsid w:val="000A05DE"/>
    <w:rsid w:val="000D2A26"/>
    <w:rsid w:val="000E76ED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6E4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26C6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87C26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D2EB9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422BE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7C26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B26C6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4E36E4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11">
    <w:name w:val="Body Text1"/>
    <w:basedOn w:val="Normal"/>
    <w:qFormat/>
    <w:rsid w:val="004E36E4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C">
    <w:name w:val="Head C"/>
    <w:basedOn w:val="HeadB"/>
    <w:qFormat/>
    <w:rsid w:val="006B26C6"/>
    <w:rPr>
      <w:noProof/>
      <w:sz w:val="20"/>
    </w:rPr>
  </w:style>
  <w:style w:type="paragraph" w:styleId="BodyText3">
    <w:name w:val="Body Text 3"/>
    <w:aliases w:val="Body text"/>
    <w:basedOn w:val="Normal"/>
    <w:link w:val="BodyText3Char"/>
    <w:rsid w:val="00A87C26"/>
    <w:pPr>
      <w:spacing w:after="120"/>
    </w:pPr>
    <w:rPr>
      <w:sz w:val="16"/>
      <w:szCs w:val="16"/>
    </w:rPr>
  </w:style>
  <w:style w:type="character" w:customStyle="1" w:styleId="BodyText3Char">
    <w:name w:val="Body Text 3 Char"/>
    <w:aliases w:val="Body text Char1"/>
    <w:basedOn w:val="DefaultParagraphFont"/>
    <w:link w:val="BodyText3"/>
    <w:rsid w:val="00A87C26"/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0E76ED"/>
    <w:rPr>
      <w:smallCaps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7C26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B26C6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4E36E4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11">
    <w:name w:val="Body Text1"/>
    <w:basedOn w:val="Normal"/>
    <w:qFormat/>
    <w:rsid w:val="004E36E4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C">
    <w:name w:val="Head C"/>
    <w:basedOn w:val="HeadB"/>
    <w:qFormat/>
    <w:rsid w:val="006B26C6"/>
    <w:rPr>
      <w:noProof/>
      <w:sz w:val="20"/>
    </w:rPr>
  </w:style>
  <w:style w:type="paragraph" w:styleId="BodyText3">
    <w:name w:val="Body Text 3"/>
    <w:aliases w:val="Body text"/>
    <w:basedOn w:val="Normal"/>
    <w:link w:val="BodyText3Char"/>
    <w:rsid w:val="00A87C26"/>
    <w:pPr>
      <w:spacing w:after="120"/>
    </w:pPr>
    <w:rPr>
      <w:sz w:val="16"/>
      <w:szCs w:val="16"/>
    </w:rPr>
  </w:style>
  <w:style w:type="character" w:customStyle="1" w:styleId="BodyText3Char">
    <w:name w:val="Body Text 3 Char"/>
    <w:aliases w:val="Body text Char1"/>
    <w:basedOn w:val="DefaultParagraphFont"/>
    <w:link w:val="BodyText3"/>
    <w:rsid w:val="00A87C26"/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0E76ED"/>
    <w:rPr>
      <w:smallCap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B47EB-A0CA-4513-8091-F9D16204D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26</TotalTime>
  <Pages>1</Pages>
  <Words>148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Jess Moulton</dc:creator>
  <cp:lastModifiedBy>Che Dungey (DELWP)</cp:lastModifiedBy>
  <cp:revision>4</cp:revision>
  <cp:lastPrinted>2011-09-16T06:11:00Z</cp:lastPrinted>
  <dcterms:created xsi:type="dcterms:W3CDTF">2017-05-17T01:40:00Z</dcterms:created>
  <dcterms:modified xsi:type="dcterms:W3CDTF">2017-09-08T01:23:00Z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