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A66" w:rsidRPr="00D81A66" w:rsidRDefault="00D81A66" w:rsidP="00D81A66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-103241</wp:posOffset>
                </wp:positionH>
                <wp:positionV relativeFrom="paragraph">
                  <wp:posOffset>122555</wp:posOffset>
                </wp:positionV>
                <wp:extent cx="597535" cy="274320"/>
                <wp:effectExtent l="0" t="0" r="0" b="0"/>
                <wp:wrapNone/>
                <wp:docPr id="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6" w:rsidRPr="00446707" w:rsidRDefault="00227896" w:rsidP="00227896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81A66" w:rsidRPr="00362938" w:rsidRDefault="00D81A66" w:rsidP="00D81A6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-8.15pt;margin-top:9.65pt;width:47.05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" stroked="f">
                <v:textbox>
                  <w:txbxContent>
                    <w:p w:rsidR="00227896" w:rsidRPr="00446707" w:rsidRDefault="00227896" w:rsidP="00227896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81A66" w:rsidRPr="00362938" w:rsidRDefault="00D81A66" w:rsidP="00D81A6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 w:rsidRPr="00D81A66">
        <w:t xml:space="preserve">SCHEDULE </w:t>
      </w:r>
      <w:r w:rsidRPr="00D81A66">
        <w:rPr>
          <w:color w:val="FF0000"/>
        </w:rPr>
        <w:t>[NUMBER]</w:t>
      </w:r>
      <w:r w:rsidRPr="00D81A66">
        <w:t xml:space="preserve"> TO CLAUSE 45.10 INFRASTRUCTURE CONTRIBUTIONS PLAN OVERLAY</w:t>
      </w:r>
    </w:p>
    <w:p w:rsidR="00D81A66" w:rsidRPr="007C1CCC" w:rsidRDefault="00D81A66" w:rsidP="00D81A66">
      <w:pPr>
        <w:pStyle w:val="BodyText10"/>
        <w:rPr>
          <w:rStyle w:val="Mapcode"/>
        </w:rPr>
      </w:pPr>
      <w:r w:rsidRPr="00D81A66">
        <w:t>Shown on the planning scheme map as</w:t>
      </w:r>
      <w:r>
        <w:t xml:space="preserve"> </w:t>
      </w:r>
      <w:r w:rsidRPr="00D81A66">
        <w:rPr>
          <w:rStyle w:val="Mapcode"/>
        </w:rPr>
        <w:t>ICPO</w:t>
      </w:r>
      <w:r w:rsidRPr="00D81A66">
        <w:rPr>
          <w:rStyle w:val="Mapcode"/>
          <w:color w:val="FF0000"/>
        </w:rPr>
        <w:t>[NUMBER]</w:t>
      </w:r>
      <w:r w:rsidRPr="00846E9A">
        <w:rPr>
          <w:rStyle w:val="Mapcode"/>
          <w:bCs/>
        </w:rPr>
        <w:t>.</w:t>
      </w:r>
    </w:p>
    <w:p w:rsidR="00D81A66" w:rsidRPr="007C1CCC" w:rsidRDefault="00D81A66" w:rsidP="00D81A66">
      <w:pPr>
        <w:pStyle w:val="HeadB"/>
        <w:rPr>
          <w:color w:val="FF0000"/>
        </w:rPr>
      </w:pPr>
      <w:r w:rsidRPr="007C1CCC">
        <w:rPr>
          <w:color w:val="FF0000"/>
        </w:rPr>
        <w:tab/>
        <w:t>INSERT NAME OF INFRASTRUCTURE CONTRIBUTIONS PLAN [YEAR]</w:t>
      </w:r>
    </w:p>
    <w:p w:rsidR="00D81A66" w:rsidRPr="006F1392" w:rsidRDefault="00D81A66" w:rsidP="00D81A6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208280</wp:posOffset>
                </wp:positionV>
                <wp:extent cx="597535" cy="274320"/>
                <wp:effectExtent l="0" t="0" r="0" b="0"/>
                <wp:wrapNone/>
                <wp:docPr id="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6" w:rsidRPr="00446707" w:rsidRDefault="00227896" w:rsidP="00227896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81A66" w:rsidRPr="00362938" w:rsidRDefault="00D81A66" w:rsidP="00D81A6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left:0;text-align:left;margin-left:-7.65pt;margin-top:16.4pt;width:47.0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Y9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" stroked="f">
                <v:textbox>
                  <w:txbxContent>
                    <w:p w:rsidR="00227896" w:rsidRPr="00446707" w:rsidRDefault="00227896" w:rsidP="00227896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81A66" w:rsidRPr="00362938" w:rsidRDefault="00D81A66" w:rsidP="00D81A6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</w:r>
      <w:r w:rsidRPr="006F1392">
        <w:t xml:space="preserve">Permit </w:t>
      </w:r>
      <w:r w:rsidRPr="00170915">
        <w:t>requirement</w:t>
      </w:r>
    </w:p>
    <w:p w:rsidR="00D81A66" w:rsidRPr="007C1CCC" w:rsidRDefault="00D81A66" w:rsidP="007C1CCC">
      <w:pPr>
        <w:pStyle w:val="BodyText10"/>
        <w:rPr>
          <w:color w:val="0000FF"/>
        </w:rPr>
      </w:pPr>
      <w:r w:rsidRPr="007C1CCC">
        <w:rPr>
          <w:color w:val="0000FF"/>
        </w:rPr>
        <w:t>If  no permit requirement is specified insert “None specified”</w:t>
      </w:r>
    </w:p>
    <w:p w:rsidR="00D81A66" w:rsidRPr="00170915" w:rsidRDefault="00D81A66" w:rsidP="00D81A6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320040</wp:posOffset>
                </wp:positionV>
                <wp:extent cx="597535" cy="274320"/>
                <wp:effectExtent l="0" t="0" r="0" b="0"/>
                <wp:wrapNone/>
                <wp:docPr id="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6" w:rsidRPr="00446707" w:rsidRDefault="00227896" w:rsidP="00227896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81A66" w:rsidRPr="00362938" w:rsidRDefault="00D81A66" w:rsidP="00D81A6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8" type="#_x0000_t202" style="position:absolute;left:0;text-align:left;margin-left:-8.25pt;margin-top:25.2pt;width:47.05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8hiAIAABY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" stroked="f">
                <v:textbox>
                  <w:txbxContent>
                    <w:p w:rsidR="00227896" w:rsidRPr="00446707" w:rsidRDefault="00227896" w:rsidP="00227896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81A66" w:rsidRPr="00362938" w:rsidRDefault="00D81A66" w:rsidP="00D81A6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170915">
        <w:t>2.0</w:t>
      </w:r>
      <w:r w:rsidRPr="00170915">
        <w:tab/>
        <w:t>Standard levy</w:t>
      </w:r>
    </w:p>
    <w:tbl>
      <w:tblPr>
        <w:tblW w:w="7513" w:type="dxa"/>
        <w:tblInd w:w="1241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2977"/>
        <w:gridCol w:w="2835"/>
      </w:tblGrid>
      <w:tr w:rsidR="00D81A66" w:rsidTr="00683BE8">
        <w:trPr>
          <w:trHeight w:val="579"/>
        </w:trPr>
        <w:tc>
          <w:tcPr>
            <w:tcW w:w="1701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Class of development </w:t>
            </w:r>
          </w:p>
        </w:tc>
        <w:tc>
          <w:tcPr>
            <w:tcW w:w="2977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Infrastructure category </w:t>
            </w:r>
          </w:p>
        </w:tc>
        <w:tc>
          <w:tcPr>
            <w:tcW w:w="2835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Levy payable </w:t>
            </w:r>
          </w:p>
        </w:tc>
      </w:tr>
      <w:tr w:rsidR="00D81A66" w:rsidTr="00683BE8">
        <w:trPr>
          <w:trHeight w:val="355"/>
        </w:trPr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</w:tcPr>
          <w:p w:rsidR="00D81A66" w:rsidRPr="00846E9A" w:rsidRDefault="00D81A66" w:rsidP="00683BE8">
            <w:pPr>
              <w:pStyle w:val="Tabletext1"/>
              <w:rPr>
                <w:color w:val="0000FF"/>
              </w:rPr>
            </w:pPr>
            <w:r w:rsidRPr="00846E9A">
              <w:rPr>
                <w:color w:val="0000FF"/>
              </w:rPr>
              <w:t>Insert class of development or “None specified”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A66" w:rsidRPr="00170915" w:rsidRDefault="00D81A66" w:rsidP="00683BE8">
            <w:pPr>
              <w:pStyle w:val="Tabletext1"/>
              <w:rPr>
                <w:color w:val="0000FF"/>
              </w:rPr>
            </w:pPr>
            <w:r w:rsidRPr="00170915">
              <w:rPr>
                <w:color w:val="0000FF"/>
              </w:rPr>
              <w:t>Insert infrastructure category or “None specified”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A66" w:rsidRPr="00170915" w:rsidRDefault="00D81A66" w:rsidP="00683BE8">
            <w:pPr>
              <w:pStyle w:val="Tabletext1"/>
              <w:rPr>
                <w:color w:val="0000FF"/>
              </w:rPr>
            </w:pPr>
            <w:r w:rsidRPr="00170915">
              <w:rPr>
                <w:color w:val="0000FF"/>
              </w:rPr>
              <w:t xml:space="preserve">Insert levy amount per unit measurement or “None specified” </w:t>
            </w:r>
          </w:p>
        </w:tc>
      </w:tr>
      <w:tr w:rsidR="00D81A66" w:rsidTr="00683BE8">
        <w:trPr>
          <w:trHeight w:val="355"/>
        </w:trPr>
        <w:tc>
          <w:tcPr>
            <w:tcW w:w="1701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D81A66" w:rsidRPr="000E47D4" w:rsidRDefault="00D81A66" w:rsidP="00683BE8">
            <w:pPr>
              <w:pStyle w:val="Tabletextbold"/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D81A66" w:rsidRPr="00907FC5" w:rsidRDefault="00D81A66" w:rsidP="00683BE8">
            <w:pPr>
              <w:pStyle w:val="Tabletextbold"/>
              <w:rPr>
                <w:b w:val="0"/>
                <w:color w:val="FF0000"/>
              </w:rPr>
            </w:pPr>
            <w:r w:rsidRPr="000E47D4">
              <w:t xml:space="preserve">Total </w:t>
            </w:r>
            <w:r>
              <w:t xml:space="preserve">standard </w:t>
            </w:r>
            <w:r w:rsidRPr="000E47D4">
              <w:t>levy payable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D81A66" w:rsidRPr="00170915" w:rsidRDefault="00D81A66" w:rsidP="00683BE8">
            <w:pPr>
              <w:pStyle w:val="Tabletext1"/>
              <w:rPr>
                <w:b/>
                <w:color w:val="0000FF"/>
              </w:rPr>
            </w:pPr>
            <w:r w:rsidRPr="00170915">
              <w:rPr>
                <w:b/>
                <w:color w:val="0000FF"/>
              </w:rPr>
              <w:t>Insert total levy amount per unit measurement or “None specified”</w:t>
            </w:r>
          </w:p>
        </w:tc>
      </w:tr>
    </w:tbl>
    <w:p w:rsidR="00D81A66" w:rsidRPr="00170915" w:rsidRDefault="00D81A66" w:rsidP="00D81A6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339725</wp:posOffset>
                </wp:positionV>
                <wp:extent cx="597535" cy="274320"/>
                <wp:effectExtent l="0" t="0" r="0" b="0"/>
                <wp:wrapNone/>
                <wp:docPr id="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6" w:rsidRPr="00446707" w:rsidRDefault="00227896" w:rsidP="00227896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81A66" w:rsidRPr="00362938" w:rsidRDefault="00D81A66" w:rsidP="00D81A6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9" type="#_x0000_t202" style="position:absolute;left:0;text-align:left;margin-left:-8.25pt;margin-top:26.75pt;width:47.0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" stroked="f">
                <v:textbox>
                  <w:txbxContent>
                    <w:p w:rsidR="00227896" w:rsidRPr="00446707" w:rsidRDefault="00227896" w:rsidP="00227896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81A66" w:rsidRPr="00362938" w:rsidRDefault="00D81A66" w:rsidP="00D81A6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170915">
        <w:t>3.0</w:t>
      </w:r>
      <w:r w:rsidRPr="00170915">
        <w:tab/>
        <w:t>Supplementary levy</w:t>
      </w:r>
    </w:p>
    <w:tbl>
      <w:tblPr>
        <w:tblW w:w="7491" w:type="dxa"/>
        <w:tblInd w:w="1263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679"/>
        <w:gridCol w:w="142"/>
        <w:gridCol w:w="2977"/>
        <w:gridCol w:w="2693"/>
      </w:tblGrid>
      <w:tr w:rsidR="00D81A66" w:rsidRPr="003E2EEF" w:rsidTr="00683BE8">
        <w:trPr>
          <w:trHeight w:val="538"/>
        </w:trPr>
        <w:tc>
          <w:tcPr>
            <w:tcW w:w="1679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Class of development </w:t>
            </w:r>
          </w:p>
        </w:tc>
        <w:tc>
          <w:tcPr>
            <w:tcW w:w="3119" w:type="dxa"/>
            <w:gridSpan w:val="2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Infrastructure category </w:t>
            </w:r>
          </w:p>
        </w:tc>
        <w:tc>
          <w:tcPr>
            <w:tcW w:w="2693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Levy payable </w:t>
            </w:r>
          </w:p>
        </w:tc>
      </w:tr>
      <w:tr w:rsidR="00D81A66" w:rsidRPr="00CC1A0C" w:rsidTr="00683BE8">
        <w:trPr>
          <w:trHeight w:val="355"/>
        </w:trPr>
        <w:tc>
          <w:tcPr>
            <w:tcW w:w="1821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81A66" w:rsidRPr="00846E9A" w:rsidRDefault="00D81A66" w:rsidP="00683BE8">
            <w:pPr>
              <w:pStyle w:val="Tabletext1"/>
              <w:rPr>
                <w:color w:val="0000FF"/>
              </w:rPr>
            </w:pPr>
            <w:r w:rsidRPr="00846E9A">
              <w:rPr>
                <w:color w:val="0000FF"/>
              </w:rPr>
              <w:t>Insert class of development or “None specified”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A66" w:rsidRPr="00170915" w:rsidRDefault="00D81A66" w:rsidP="00683BE8">
            <w:pPr>
              <w:pStyle w:val="Tabletext1"/>
              <w:rPr>
                <w:color w:val="0000FF"/>
              </w:rPr>
            </w:pPr>
            <w:r w:rsidRPr="00170915">
              <w:rPr>
                <w:color w:val="0000FF"/>
              </w:rPr>
              <w:t>Insert infrastructure category or “None specified”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1A66" w:rsidRPr="00170915" w:rsidRDefault="00D81A66" w:rsidP="00683BE8">
            <w:pPr>
              <w:pStyle w:val="Tabletext1"/>
              <w:rPr>
                <w:color w:val="0000FF"/>
              </w:rPr>
            </w:pPr>
            <w:r w:rsidRPr="00170915">
              <w:rPr>
                <w:color w:val="0000FF"/>
              </w:rPr>
              <w:t xml:space="preserve">Insert levy amount per unit measurement </w:t>
            </w:r>
          </w:p>
        </w:tc>
      </w:tr>
      <w:tr w:rsidR="00D81A66" w:rsidRPr="00CC1A0C" w:rsidTr="00683BE8">
        <w:trPr>
          <w:trHeight w:val="355"/>
        </w:trPr>
        <w:tc>
          <w:tcPr>
            <w:tcW w:w="1821" w:type="dxa"/>
            <w:gridSpan w:val="2"/>
            <w:vMerge/>
            <w:tcBorders>
              <w:left w:val="nil"/>
              <w:bottom w:val="single" w:sz="12" w:space="0" w:color="auto"/>
              <w:right w:val="nil"/>
            </w:tcBorders>
          </w:tcPr>
          <w:p w:rsidR="00D81A66" w:rsidRPr="00CC1A0C" w:rsidRDefault="00D81A66" w:rsidP="00683BE8">
            <w:pPr>
              <w:pStyle w:val="Tabletextbold"/>
              <w:rPr>
                <w:color w:val="0000F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D81A66" w:rsidRPr="00EC33A2" w:rsidRDefault="00D81A66" w:rsidP="00683BE8">
            <w:pPr>
              <w:pStyle w:val="Tabletextbold"/>
            </w:pPr>
            <w:r>
              <w:t>Total supplementary le</w:t>
            </w:r>
            <w:r w:rsidRPr="00EC33A2">
              <w:t>vy payable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D81A66" w:rsidRPr="00170915" w:rsidRDefault="00D81A66" w:rsidP="00683BE8">
            <w:pPr>
              <w:pStyle w:val="Tabletext1"/>
              <w:rPr>
                <w:b/>
                <w:color w:val="0000FF"/>
              </w:rPr>
            </w:pPr>
            <w:r w:rsidRPr="00170915">
              <w:rPr>
                <w:b/>
                <w:color w:val="0000FF"/>
              </w:rPr>
              <w:t>Insert levy amount per unit measurement or “None specified’</w:t>
            </w:r>
          </w:p>
        </w:tc>
      </w:tr>
    </w:tbl>
    <w:p w:rsidR="00D81A66" w:rsidRPr="00170915" w:rsidRDefault="00D81A66" w:rsidP="00D81A6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353695</wp:posOffset>
                </wp:positionV>
                <wp:extent cx="597535" cy="274320"/>
                <wp:effectExtent l="0" t="0" r="0" b="0"/>
                <wp:wrapNone/>
                <wp:docPr id="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6" w:rsidRPr="00446707" w:rsidRDefault="00227896" w:rsidP="00227896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81A66" w:rsidRPr="00362938" w:rsidRDefault="00D81A66" w:rsidP="00D81A6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0" type="#_x0000_t202" style="position:absolute;left:0;text-align:left;margin-left:-8.65pt;margin-top:27.85pt;width:47.0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aIhwIAABY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" stroked="f">
                <v:textbox>
                  <w:txbxContent>
                    <w:p w:rsidR="00227896" w:rsidRPr="00446707" w:rsidRDefault="00227896" w:rsidP="00227896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81A66" w:rsidRPr="00362938" w:rsidRDefault="00D81A66" w:rsidP="00D81A6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170915">
        <w:t>4.0</w:t>
      </w:r>
      <w:r w:rsidRPr="00170915">
        <w:tab/>
        <w:t>Method and timing of indexation – Standard levy</w:t>
      </w:r>
    </w:p>
    <w:tbl>
      <w:tblPr>
        <w:tblW w:w="7513" w:type="dxa"/>
        <w:tblInd w:w="1241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693"/>
      </w:tblGrid>
      <w:tr w:rsidR="00D81A66" w:rsidTr="00683BE8">
        <w:trPr>
          <w:trHeight w:val="363"/>
        </w:trPr>
        <w:tc>
          <w:tcPr>
            <w:tcW w:w="2410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>Infrastructure category</w:t>
            </w:r>
          </w:p>
        </w:tc>
        <w:tc>
          <w:tcPr>
            <w:tcW w:w="2410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Indexation method </w:t>
            </w:r>
          </w:p>
        </w:tc>
        <w:tc>
          <w:tcPr>
            <w:tcW w:w="2693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Timing </w:t>
            </w:r>
          </w:p>
        </w:tc>
      </w:tr>
      <w:tr w:rsidR="00D81A66" w:rsidRPr="006F1392" w:rsidTr="00683BE8">
        <w:trPr>
          <w:trHeight w:val="355"/>
        </w:trPr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81A66" w:rsidRPr="00EC33A2" w:rsidRDefault="00D81A66" w:rsidP="00683BE8">
            <w:pPr>
              <w:pStyle w:val="Tabletext1"/>
              <w:rPr>
                <w:color w:val="0000FF"/>
              </w:rPr>
            </w:pPr>
            <w:r w:rsidRPr="00EC33A2">
              <w:rPr>
                <w:color w:val="0000FF"/>
              </w:rPr>
              <w:t>Insert infrastructure category or “None specified”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81A66" w:rsidRPr="00EC33A2" w:rsidRDefault="00D81A66" w:rsidP="00683BE8">
            <w:pPr>
              <w:pStyle w:val="Tabletext1"/>
              <w:rPr>
                <w:color w:val="0000FF"/>
              </w:rPr>
            </w:pPr>
            <w:r w:rsidRPr="00EC33A2">
              <w:rPr>
                <w:color w:val="0000FF"/>
              </w:rPr>
              <w:t>Insert name of index or “None specified”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81A66" w:rsidRPr="00EC33A2" w:rsidRDefault="00D81A66" w:rsidP="00683BE8">
            <w:pPr>
              <w:pStyle w:val="Tabletext1"/>
              <w:rPr>
                <w:color w:val="0000FF"/>
              </w:rPr>
            </w:pPr>
            <w:r w:rsidRPr="00EC33A2">
              <w:rPr>
                <w:color w:val="0000FF"/>
              </w:rPr>
              <w:t>Insert timing or “None specified”</w:t>
            </w:r>
          </w:p>
        </w:tc>
      </w:tr>
    </w:tbl>
    <w:p w:rsidR="00D81A66" w:rsidRPr="00170915" w:rsidRDefault="00D81A66" w:rsidP="00D81A6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316865</wp:posOffset>
                </wp:positionV>
                <wp:extent cx="597535" cy="274320"/>
                <wp:effectExtent l="0" t="0" r="0" b="0"/>
                <wp:wrapNone/>
                <wp:docPr id="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6" w:rsidRPr="00446707" w:rsidRDefault="00227896" w:rsidP="00227896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81A66" w:rsidRPr="00362938" w:rsidRDefault="00D81A66" w:rsidP="00D81A6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1" type="#_x0000_t202" style="position:absolute;left:0;text-align:left;margin-left:-8.25pt;margin-top:24.95pt;width:47.0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41hwIAABY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" stroked="f">
                <v:textbox>
                  <w:txbxContent>
                    <w:p w:rsidR="00227896" w:rsidRPr="00446707" w:rsidRDefault="00227896" w:rsidP="00227896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81A66" w:rsidRPr="00362938" w:rsidRDefault="00D81A66" w:rsidP="00D81A6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170915">
        <w:t>5.0</w:t>
      </w:r>
      <w:r w:rsidRPr="00170915">
        <w:tab/>
        <w:t>Method and timing of indexation – Supplementary levy</w:t>
      </w:r>
    </w:p>
    <w:tbl>
      <w:tblPr>
        <w:tblW w:w="7513" w:type="dxa"/>
        <w:tblInd w:w="1241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693"/>
      </w:tblGrid>
      <w:tr w:rsidR="00D81A66" w:rsidRPr="006F1392" w:rsidTr="00683BE8">
        <w:trPr>
          <w:trHeight w:val="213"/>
        </w:trPr>
        <w:tc>
          <w:tcPr>
            <w:tcW w:w="2410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>Infrastructure category</w:t>
            </w:r>
          </w:p>
        </w:tc>
        <w:tc>
          <w:tcPr>
            <w:tcW w:w="2410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Indexation method </w:t>
            </w:r>
          </w:p>
        </w:tc>
        <w:tc>
          <w:tcPr>
            <w:tcW w:w="2693" w:type="dxa"/>
            <w:tcBorders>
              <w:bottom w:val="nil"/>
            </w:tcBorders>
            <w:shd w:val="solid" w:color="auto" w:fill="auto"/>
          </w:tcPr>
          <w:p w:rsidR="00D81A66" w:rsidRPr="009B1035" w:rsidRDefault="00D81A66" w:rsidP="00683BE8">
            <w:pPr>
              <w:pStyle w:val="Tablelabel"/>
            </w:pPr>
            <w:r w:rsidRPr="009B1035">
              <w:t xml:space="preserve">Timing </w:t>
            </w:r>
          </w:p>
        </w:tc>
      </w:tr>
      <w:tr w:rsidR="00D81A66" w:rsidRPr="00CC1A0C" w:rsidTr="00683BE8">
        <w:trPr>
          <w:trHeight w:val="355"/>
        </w:trPr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81A66" w:rsidRPr="00EC33A2" w:rsidRDefault="00D81A66" w:rsidP="00683BE8">
            <w:pPr>
              <w:pStyle w:val="Tabletext1"/>
              <w:rPr>
                <w:color w:val="0000FF"/>
              </w:rPr>
            </w:pPr>
            <w:r w:rsidRPr="00EC33A2">
              <w:rPr>
                <w:color w:val="0000FF"/>
              </w:rPr>
              <w:t>Insert infrastructure category or “None specified”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81A66" w:rsidRPr="00EC33A2" w:rsidRDefault="00D81A66" w:rsidP="00683BE8">
            <w:pPr>
              <w:pStyle w:val="Tabletext1"/>
              <w:rPr>
                <w:color w:val="0000FF"/>
              </w:rPr>
            </w:pPr>
            <w:r w:rsidRPr="00EC33A2">
              <w:rPr>
                <w:color w:val="0000FF"/>
              </w:rPr>
              <w:t>Insert name of index or “None specified”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D81A66" w:rsidRPr="00EC33A2" w:rsidRDefault="00D81A66" w:rsidP="00683BE8">
            <w:pPr>
              <w:pStyle w:val="Tabletext1"/>
              <w:rPr>
                <w:color w:val="0000FF"/>
              </w:rPr>
            </w:pPr>
            <w:r w:rsidRPr="00EC33A2">
              <w:rPr>
                <w:color w:val="0000FF"/>
              </w:rPr>
              <w:t>Insert timing or “None specified”</w:t>
            </w:r>
          </w:p>
        </w:tc>
      </w:tr>
    </w:tbl>
    <w:p w:rsidR="00D81A66" w:rsidRPr="00170915" w:rsidRDefault="00D81A66" w:rsidP="00D81A6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346710</wp:posOffset>
                </wp:positionV>
                <wp:extent cx="597535" cy="274320"/>
                <wp:effectExtent l="0" t="0" r="0" b="0"/>
                <wp:wrapNone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6" w:rsidRPr="00446707" w:rsidRDefault="00227896" w:rsidP="00227896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81A66" w:rsidRPr="00362938" w:rsidRDefault="00D81A66" w:rsidP="00D81A6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2" type="#_x0000_t202" style="position:absolute;left:0;text-align:left;margin-left:-8.15pt;margin-top:27.3pt;width:47.0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" stroked="f">
                <v:textbox>
                  <w:txbxContent>
                    <w:p w:rsidR="00227896" w:rsidRPr="00446707" w:rsidRDefault="00227896" w:rsidP="00227896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81A66" w:rsidRPr="00362938" w:rsidRDefault="00D81A66" w:rsidP="00D81A66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170915">
        <w:t>6.0</w:t>
      </w:r>
      <w:r w:rsidRPr="00170915">
        <w:tab/>
        <w:t xml:space="preserve">Land or development exempt from payment of an infrastructure levy </w:t>
      </w:r>
      <w:bookmarkStart w:id="0" w:name="_GoBack"/>
      <w:bookmarkEnd w:id="0"/>
    </w:p>
    <w:p w:rsidR="00D81A66" w:rsidRPr="00EC33A2" w:rsidRDefault="00D81A66" w:rsidP="00D81A66">
      <w:pPr>
        <w:pStyle w:val="Bodytext0"/>
        <w:rPr>
          <w:color w:val="0000FF"/>
        </w:rPr>
      </w:pPr>
      <w:r w:rsidRPr="00EC33A2">
        <w:rPr>
          <w:color w:val="0000FF"/>
        </w:rPr>
        <w:t>Insert any additional land or development exempt from payment of an infrastructure levy or “None specified</w:t>
      </w:r>
      <w:r>
        <w:rPr>
          <w:color w:val="0000FF"/>
        </w:rPr>
        <w:t>.</w:t>
      </w:r>
      <w:r w:rsidRPr="00EC33A2">
        <w:rPr>
          <w:color w:val="0000FF"/>
        </w:rPr>
        <w:t>”</w:t>
      </w:r>
    </w:p>
    <w:p w:rsidR="00DD1FFA" w:rsidRPr="00D81A66" w:rsidRDefault="00D81A66" w:rsidP="00D81A66">
      <w:pPr>
        <w:pStyle w:val="Notetext"/>
      </w:pPr>
      <w:r w:rsidRPr="00DC6668">
        <w:t xml:space="preserve">Notes: </w:t>
      </w:r>
      <w:r w:rsidRPr="00DC6668">
        <w:tab/>
        <w:t>This schedule sets out the levies prescribed in the infrastructure contributions plan. Refer to the incorporated infrastructure contributions plan for full details</w:t>
      </w:r>
    </w:p>
    <w:sectPr w:rsidR="00DD1FFA" w:rsidRPr="00D81A66" w:rsidSect="00D81A66">
      <w:headerReference w:type="default" r:id="rId9"/>
      <w:footerReference w:type="default" r:id="rId10"/>
      <w:pgSz w:w="11879" w:h="16817"/>
      <w:pgMar w:top="1440" w:right="170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A66" w:rsidRDefault="00D81A66">
      <w:r>
        <w:separator/>
      </w:r>
    </w:p>
    <w:p w:rsidR="00D81A66" w:rsidRDefault="00D81A66"/>
    <w:p w:rsidR="00D81A66" w:rsidRDefault="00D81A66"/>
    <w:p w:rsidR="00D81A66" w:rsidRDefault="00D81A66"/>
  </w:endnote>
  <w:endnote w:type="continuationSeparator" w:id="0">
    <w:p w:rsidR="00D81A66" w:rsidRDefault="00D81A66">
      <w:r>
        <w:continuationSeparator/>
      </w:r>
    </w:p>
    <w:p w:rsidR="00D81A66" w:rsidRDefault="00D81A66"/>
    <w:p w:rsidR="00D81A66" w:rsidRDefault="00D81A66"/>
    <w:p w:rsidR="00D81A66" w:rsidRDefault="00D81A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FDFB30-5382-4C6B-BE4B-DDBD3DA23668}"/>
    <w:embedBold r:id="rId2" w:fontKey="{F7CA85CF-AD6D-423D-9645-58E41661AA5C}"/>
    <w:embedItalic r:id="rId3" w:fontKey="{585F3605-3DAC-4CD2-8EF0-C156FB0114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1914418-4E68-40FE-B1EE-AEEE4051FD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EC1FED-5E26-464E-9ED4-D351C8A7D5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C35F0FA-AAAC-4CE6-82D5-7EF25FA05B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D81A66" w:rsidP="00D81A66">
    <w:pPr>
      <w:pStyle w:val="Footer"/>
      <w:tabs>
        <w:tab w:val="clear" w:pos="8640"/>
        <w:tab w:val="right" w:pos="8505"/>
      </w:tabs>
    </w:pPr>
    <w:r>
      <w:t xml:space="preserve">Overlays – Clause 45.10 – Schedule </w:t>
    </w:r>
    <w:r w:rsidRPr="00D81A66">
      <w:rPr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227896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227896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A66" w:rsidRDefault="00D81A66">
      <w:r>
        <w:separator/>
      </w:r>
    </w:p>
    <w:p w:rsidR="00D81A66" w:rsidRDefault="00D81A66"/>
    <w:p w:rsidR="00D81A66" w:rsidRDefault="00D81A66"/>
    <w:p w:rsidR="00D81A66" w:rsidRDefault="00D81A66"/>
  </w:footnote>
  <w:footnote w:type="continuationSeparator" w:id="0">
    <w:p w:rsidR="00D81A66" w:rsidRDefault="00D81A66">
      <w:r>
        <w:continuationSeparator/>
      </w:r>
    </w:p>
    <w:p w:rsidR="00D81A66" w:rsidRDefault="00D81A66"/>
    <w:p w:rsidR="00D81A66" w:rsidRDefault="00D81A66"/>
    <w:p w:rsidR="00D81A66" w:rsidRDefault="00D81A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D81A66" w:rsidP="00D81A66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9421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57BAE1CC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B8E298E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99EC666A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86A9B4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7D9C6252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7234BB4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3C01C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3A855D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516F42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A66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27896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C1CCC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1A66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1CC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7C1CCC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7C1CCC"/>
    <w:pPr>
      <w:tabs>
        <w:tab w:val="left" w:pos="1134"/>
      </w:tabs>
      <w:spacing w:before="80" w:after="80"/>
      <w:ind w:left="1134" w:hanging="1134"/>
    </w:pPr>
    <w:rPr>
      <w:i/>
      <w:sz w:val="18"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D81A6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D81A66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D81A66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D81A66"/>
    <w:pPr>
      <w:tabs>
        <w:tab w:val="num" w:pos="643"/>
      </w:tabs>
      <w:ind w:left="643" w:hanging="360"/>
    </w:pPr>
  </w:style>
  <w:style w:type="character" w:customStyle="1" w:styleId="BodytextCharChar">
    <w:name w:val="Body text • Char Char"/>
    <w:rsid w:val="00D81A66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D81A66"/>
    <w:rPr>
      <w:noProof/>
    </w:rPr>
  </w:style>
  <w:style w:type="paragraph" w:customStyle="1" w:styleId="BodyText2">
    <w:name w:val="Body Text2"/>
    <w:basedOn w:val="Normal"/>
    <w:rsid w:val="00D81A66"/>
    <w:pPr>
      <w:spacing w:after="119"/>
      <w:ind w:left="1134"/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1CC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7C1CCC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7C1CCC"/>
    <w:pPr>
      <w:tabs>
        <w:tab w:val="left" w:pos="1134"/>
      </w:tabs>
      <w:spacing w:before="80" w:after="80"/>
      <w:ind w:left="1134" w:hanging="1134"/>
    </w:pPr>
    <w:rPr>
      <w:i/>
      <w:sz w:val="18"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D81A6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D81A66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D81A66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D81A66"/>
    <w:pPr>
      <w:tabs>
        <w:tab w:val="num" w:pos="643"/>
      </w:tabs>
      <w:ind w:left="643" w:hanging="360"/>
    </w:pPr>
  </w:style>
  <w:style w:type="character" w:customStyle="1" w:styleId="BodytextCharChar">
    <w:name w:val="Body text • Char Char"/>
    <w:rsid w:val="00D81A66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D81A66"/>
    <w:rPr>
      <w:noProof/>
    </w:rPr>
  </w:style>
  <w:style w:type="paragraph" w:customStyle="1" w:styleId="BodyText2">
    <w:name w:val="Body Text2"/>
    <w:basedOn w:val="Normal"/>
    <w:rsid w:val="00D81A66"/>
    <w:pPr>
      <w:spacing w:after="119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F75CE-447E-40B9-A48E-4165E62A4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11</TotalTime>
  <Pages>1</Pages>
  <Words>237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3</cp:revision>
  <cp:lastPrinted>2011-09-16T06:11:00Z</cp:lastPrinted>
  <dcterms:created xsi:type="dcterms:W3CDTF">2017-05-17T04:55:00Z</dcterms:created>
  <dcterms:modified xsi:type="dcterms:W3CDTF">2017-09-08T01:23:00Z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