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8E1C5" w14:textId="46F06899" w:rsidR="000919AC" w:rsidRDefault="001E081E" w:rsidP="000919AC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A8E1C9" wp14:editId="79A8E1CA">
                <wp:simplePos x="0" y="0"/>
                <wp:positionH relativeFrom="column">
                  <wp:posOffset>-89535</wp:posOffset>
                </wp:positionH>
                <wp:positionV relativeFrom="paragraph">
                  <wp:posOffset>133350</wp:posOffset>
                </wp:positionV>
                <wp:extent cx="626110" cy="274320"/>
                <wp:effectExtent l="0" t="0" r="2540" b="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31328" w14:textId="77777777" w:rsidR="005D16D5" w:rsidRDefault="005D16D5" w:rsidP="005D16D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79A8E1E0" w14:textId="78DE3A94" w:rsidR="000919AC" w:rsidRPr="00446707" w:rsidRDefault="000919AC" w:rsidP="000919AC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8E1C9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7.05pt;margin-top:10.5pt;width:49.3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XVygw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" stroked="f">
                <v:textbox>
                  <w:txbxContent>
                    <w:p w14:paraId="25431328" w14:textId="77777777" w:rsidR="005D16D5" w:rsidRDefault="005D16D5" w:rsidP="005D16D5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79A8E1E0" w14:textId="78DE3A94" w:rsidR="000919AC" w:rsidRPr="00446707" w:rsidRDefault="000919AC" w:rsidP="000919AC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9AC">
        <w:tab/>
        <w:t xml:space="preserve">SCHEDULE TO CLAUSE </w:t>
      </w:r>
      <w:r w:rsidR="002741A9">
        <w:t>51.03</w:t>
      </w:r>
      <w:r w:rsidR="00F2021D">
        <w:t xml:space="preserve"> UPPER YARRA VALLEY AND DANDENONG RANGES REGIONAL STRATEGY PLAN</w:t>
      </w:r>
    </w:p>
    <w:p w14:paraId="79A8E1C6" w14:textId="7BE8EF19" w:rsidR="000919AC" w:rsidRDefault="001E081E" w:rsidP="000919AC">
      <w:pPr>
        <w:pStyle w:val="HeadC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A8E1CB" wp14:editId="79A8E1CC">
                <wp:simplePos x="0" y="0"/>
                <wp:positionH relativeFrom="column">
                  <wp:posOffset>-74930</wp:posOffset>
                </wp:positionH>
                <wp:positionV relativeFrom="paragraph">
                  <wp:posOffset>200660</wp:posOffset>
                </wp:positionV>
                <wp:extent cx="597535" cy="274320"/>
                <wp:effectExtent l="0" t="0" r="0" b="0"/>
                <wp:wrapNone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32266" w14:textId="77777777" w:rsidR="005D16D5" w:rsidRDefault="005D16D5" w:rsidP="005D16D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79A8E1E2" w14:textId="0CD3D5AE" w:rsidR="000919AC" w:rsidRPr="0078181E" w:rsidRDefault="000919AC" w:rsidP="000919AC">
                            <w:pPr>
                              <w:pStyle w:val="BodyText1"/>
                            </w:pPr>
                          </w:p>
                          <w:p w14:paraId="79A8E1E3" w14:textId="77777777" w:rsidR="000919AC" w:rsidRPr="00362938" w:rsidRDefault="000919AC" w:rsidP="000919AC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8E1CB" id="Text Box 32" o:spid="_x0000_s1027" type="#_x0000_t202" style="position:absolute;left:0;text-align:left;margin-left:-5.9pt;margin-top:15.8pt;width:47.05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" stroked="f">
                <v:textbox>
                  <w:txbxContent>
                    <w:p w14:paraId="38632266" w14:textId="77777777" w:rsidR="005D16D5" w:rsidRDefault="005D16D5" w:rsidP="005D16D5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79A8E1E2" w14:textId="0CD3D5AE" w:rsidR="000919AC" w:rsidRPr="0078181E" w:rsidRDefault="000919AC" w:rsidP="000919AC">
                      <w:pPr>
                        <w:pStyle w:val="BodyText1"/>
                      </w:pPr>
                    </w:p>
                    <w:p w14:paraId="79A8E1E3" w14:textId="77777777" w:rsidR="000919AC" w:rsidRPr="00362938" w:rsidRDefault="000919AC" w:rsidP="000919AC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0919AC" w:rsidRPr="008A579E">
        <w:t>1.0</w:t>
      </w:r>
      <w:r w:rsidR="000919AC" w:rsidRPr="008A579E">
        <w:tab/>
        <w:t>Region</w:t>
      </w:r>
      <w:r w:rsidR="00F2021D">
        <w:t>al strategy plan</w:t>
      </w:r>
    </w:p>
    <w:p w14:paraId="79A8E1C8" w14:textId="4551BE84" w:rsidR="007D1907" w:rsidRPr="000D0969" w:rsidRDefault="000919AC" w:rsidP="000D0969">
      <w:pPr>
        <w:pStyle w:val="BodyText2"/>
        <w:rPr>
          <w:color w:val="0000FF"/>
        </w:rPr>
      </w:pPr>
      <w:r w:rsidRPr="00020334">
        <w:rPr>
          <w:color w:val="0000FF"/>
        </w:rPr>
        <w:t xml:space="preserve">Include relevant requirements from the strategy plan identified in Part 3A of the </w:t>
      </w:r>
      <w:r w:rsidRPr="002741A9">
        <w:rPr>
          <w:i/>
          <w:color w:val="0000FF"/>
        </w:rPr>
        <w:t>Planning and</w:t>
      </w:r>
      <w:r w:rsidRPr="008A4BD8">
        <w:rPr>
          <w:color w:val="0000FF"/>
        </w:rPr>
        <w:t xml:space="preserve"> </w:t>
      </w:r>
      <w:r w:rsidRPr="002741A9">
        <w:rPr>
          <w:i/>
          <w:color w:val="0000FF"/>
        </w:rPr>
        <w:t>Environment Act 1987</w:t>
      </w:r>
      <w:r w:rsidRPr="00020334">
        <w:rPr>
          <w:color w:val="0000FF"/>
        </w:rPr>
        <w:t>.</w:t>
      </w:r>
      <w:bookmarkStart w:id="0" w:name="_GoBack"/>
      <w:bookmarkEnd w:id="0"/>
    </w:p>
    <w:sectPr w:rsidR="007D1907" w:rsidRPr="000D0969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4101B" w14:textId="77777777" w:rsidR="0045169B" w:rsidRDefault="0045169B">
      <w:r>
        <w:separator/>
      </w:r>
    </w:p>
    <w:p w14:paraId="3CFA8B04" w14:textId="77777777" w:rsidR="0045169B" w:rsidRDefault="0045169B"/>
    <w:p w14:paraId="72B3DC8F" w14:textId="77777777" w:rsidR="0045169B" w:rsidRDefault="0045169B"/>
    <w:p w14:paraId="79215E6B" w14:textId="77777777" w:rsidR="0045169B" w:rsidRDefault="0045169B"/>
  </w:endnote>
  <w:endnote w:type="continuationSeparator" w:id="0">
    <w:p w14:paraId="2459B457" w14:textId="77777777" w:rsidR="0045169B" w:rsidRDefault="0045169B">
      <w:r>
        <w:continuationSeparator/>
      </w:r>
    </w:p>
    <w:p w14:paraId="206831CB" w14:textId="77777777" w:rsidR="0045169B" w:rsidRDefault="0045169B"/>
    <w:p w14:paraId="584AF776" w14:textId="77777777" w:rsidR="0045169B" w:rsidRDefault="0045169B"/>
    <w:p w14:paraId="4F0444FB" w14:textId="77777777" w:rsidR="0045169B" w:rsidRDefault="004516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2ED154-5964-4C92-AFA6-13179E2A1F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554DA6-CE72-4884-8C7D-20E786A492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820AAC8-2950-4535-A2A9-2D8F25D9CA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CE262F6-CA27-4D8F-AFC3-D6EDD8263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8E1DE" w14:textId="4DD2E80E" w:rsidR="00E965FE" w:rsidRPr="00FF2CB7" w:rsidRDefault="00895D3F" w:rsidP="00FF2CB7">
    <w:pPr>
      <w:pStyle w:val="Footer"/>
      <w:tabs>
        <w:tab w:val="clear" w:pos="8640"/>
        <w:tab w:val="right" w:pos="8505"/>
      </w:tabs>
    </w:pPr>
    <w:r w:rsidRPr="00020334">
      <w:t xml:space="preserve">Particular Provisions – Clause </w:t>
    </w:r>
    <w:r w:rsidR="002741A9">
      <w:t>51.03</w:t>
    </w:r>
    <w:r w:rsidRPr="00020334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0D0969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0D0969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7DDEE" w14:textId="77777777" w:rsidR="0045169B" w:rsidRDefault="0045169B">
      <w:r>
        <w:separator/>
      </w:r>
    </w:p>
    <w:p w14:paraId="4089F29D" w14:textId="77777777" w:rsidR="0045169B" w:rsidRDefault="0045169B"/>
    <w:p w14:paraId="072D5452" w14:textId="77777777" w:rsidR="0045169B" w:rsidRDefault="0045169B"/>
    <w:p w14:paraId="710874C0" w14:textId="77777777" w:rsidR="0045169B" w:rsidRDefault="0045169B"/>
  </w:footnote>
  <w:footnote w:type="continuationSeparator" w:id="0">
    <w:p w14:paraId="32BE2B9A" w14:textId="77777777" w:rsidR="0045169B" w:rsidRDefault="0045169B">
      <w:r>
        <w:continuationSeparator/>
      </w:r>
    </w:p>
    <w:p w14:paraId="449B7003" w14:textId="77777777" w:rsidR="0045169B" w:rsidRDefault="0045169B"/>
    <w:p w14:paraId="1A24FE5B" w14:textId="77777777" w:rsidR="0045169B" w:rsidRDefault="0045169B"/>
    <w:p w14:paraId="183EA5AE" w14:textId="77777777" w:rsidR="0045169B" w:rsidRDefault="004516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8E1DD" w14:textId="77777777" w:rsidR="00E965FE" w:rsidRDefault="00895D3F" w:rsidP="00895D3F">
    <w:pPr>
      <w:jc w:val="center"/>
    </w:pPr>
    <w:r w:rsidRPr="00836EE2">
      <w:rPr>
        <w:smallCaps/>
        <w:color w:val="FF0000"/>
        <w:sz w:val="18"/>
        <w:u w:color="0000FF"/>
      </w:rPr>
      <w:t>[</w:t>
    </w:r>
    <w:r>
      <w:rPr>
        <w:smallCaps/>
        <w:color w:val="FF0000"/>
        <w:sz w:val="18"/>
        <w:u w:color="0000FF"/>
      </w:rPr>
      <w:t>Insert Planning Scheme n</w:t>
    </w:r>
    <w:r w:rsidRPr="00836EE2">
      <w:rPr>
        <w:smallCaps/>
        <w:color w:val="FF0000"/>
        <w:sz w:val="18"/>
        <w:u w:color="0000FF"/>
      </w:rPr>
      <w:t>ame]</w:t>
    </w:r>
    <w:r>
      <w:rPr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81E"/>
    <w:rsid w:val="000104C5"/>
    <w:rsid w:val="000252D5"/>
    <w:rsid w:val="00040242"/>
    <w:rsid w:val="00062CB8"/>
    <w:rsid w:val="000919AC"/>
    <w:rsid w:val="000A05DE"/>
    <w:rsid w:val="000D0969"/>
    <w:rsid w:val="000D2A26"/>
    <w:rsid w:val="000F7DA3"/>
    <w:rsid w:val="00130858"/>
    <w:rsid w:val="00146C62"/>
    <w:rsid w:val="001557DD"/>
    <w:rsid w:val="00155A71"/>
    <w:rsid w:val="00157776"/>
    <w:rsid w:val="00162485"/>
    <w:rsid w:val="001643B4"/>
    <w:rsid w:val="00187C9C"/>
    <w:rsid w:val="001B2D94"/>
    <w:rsid w:val="001C4BB8"/>
    <w:rsid w:val="001D2450"/>
    <w:rsid w:val="001D2606"/>
    <w:rsid w:val="001D5E5A"/>
    <w:rsid w:val="001D71C7"/>
    <w:rsid w:val="001E03B6"/>
    <w:rsid w:val="001E081E"/>
    <w:rsid w:val="001E73D9"/>
    <w:rsid w:val="001F3FD6"/>
    <w:rsid w:val="001F7184"/>
    <w:rsid w:val="00224F22"/>
    <w:rsid w:val="002567E4"/>
    <w:rsid w:val="00266E2F"/>
    <w:rsid w:val="002741A9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C5EB2"/>
    <w:rsid w:val="002D0D3E"/>
    <w:rsid w:val="002D0F4F"/>
    <w:rsid w:val="002E1674"/>
    <w:rsid w:val="002F4A6F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169B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32724"/>
    <w:rsid w:val="005419EE"/>
    <w:rsid w:val="00546531"/>
    <w:rsid w:val="005578B7"/>
    <w:rsid w:val="0057245A"/>
    <w:rsid w:val="005A2075"/>
    <w:rsid w:val="005B2D86"/>
    <w:rsid w:val="005D16D5"/>
    <w:rsid w:val="005E20C3"/>
    <w:rsid w:val="005E39A8"/>
    <w:rsid w:val="005E7E93"/>
    <w:rsid w:val="005F02EF"/>
    <w:rsid w:val="006262BB"/>
    <w:rsid w:val="00661F31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58A4"/>
    <w:rsid w:val="00796C03"/>
    <w:rsid w:val="007B6439"/>
    <w:rsid w:val="007D1907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5D3F"/>
    <w:rsid w:val="00896B02"/>
    <w:rsid w:val="008A44A4"/>
    <w:rsid w:val="008A4BD8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D4E35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951E9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55B0D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2021D"/>
    <w:rsid w:val="00F56982"/>
    <w:rsid w:val="00F56C09"/>
    <w:rsid w:val="00F63A2B"/>
    <w:rsid w:val="00F84355"/>
    <w:rsid w:val="00F90122"/>
    <w:rsid w:val="00F97B83"/>
    <w:rsid w:val="00FA22F0"/>
    <w:rsid w:val="00FB0619"/>
    <w:rsid w:val="00FD44F5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79A8E1C5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5D16D5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0919AC"/>
    <w:pPr>
      <w:spacing w:before="60" w:after="80"/>
      <w:ind w:left="113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anks\Downloads\53_01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29D7E-AD43-48D1-BC4F-52A78E117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53_01s.dot</Template>
  <TotalTime>1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Georgia Banks</dc:creator>
  <cp:lastModifiedBy>Letitia J Neilson (DELWP)</cp:lastModifiedBy>
  <cp:revision>4</cp:revision>
  <cp:lastPrinted>2011-09-16T06:11:00Z</cp:lastPrinted>
  <dcterms:created xsi:type="dcterms:W3CDTF">2018-06-05T23:04:00Z</dcterms:created>
  <dcterms:modified xsi:type="dcterms:W3CDTF">2018-07-26T00:57:00Z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