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C9288" w14:textId="77777777" w:rsidR="00334E9C" w:rsidRDefault="00F6750E" w:rsidP="00334E9C">
      <w:pPr>
        <w:pStyle w:val="HeadA"/>
      </w:pPr>
      <w:r>
        <w:rPr>
          <w:noProof/>
        </w:rPr>
        <mc:AlternateContent>
          <mc:Choice Requires="wps">
            <w:drawing>
              <wp:anchor distT="0" distB="0" distL="114300" distR="114300" simplePos="0" relativeHeight="251656192" behindDoc="0" locked="0" layoutInCell="1" allowOverlap="1" wp14:anchorId="4FA0BB55" wp14:editId="643F9783">
                <wp:simplePos x="0" y="0"/>
                <wp:positionH relativeFrom="column">
                  <wp:posOffset>-86995</wp:posOffset>
                </wp:positionH>
                <wp:positionV relativeFrom="paragraph">
                  <wp:posOffset>138430</wp:posOffset>
                </wp:positionV>
                <wp:extent cx="662940" cy="274320"/>
                <wp:effectExtent l="0" t="0" r="3810" b="0"/>
                <wp:wrapNone/>
                <wp:docPr id="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5D024" w14:textId="77777777" w:rsidR="000278D2" w:rsidRPr="0078181E" w:rsidRDefault="000278D2" w:rsidP="000278D2">
                            <w:pPr>
                              <w:pStyle w:val="BodyText1"/>
                            </w:pPr>
                            <w:r>
                              <w:t>07/08/2019</w:t>
                            </w:r>
                          </w:p>
                          <w:p w14:paraId="5B9E2456" w14:textId="77777777" w:rsidR="00334E9C" w:rsidRDefault="00334E9C" w:rsidP="00384C3D">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0BB55" id="_x0000_t202" coordsize="21600,21600" o:spt="202" path="m,l,21600r21600,l21600,xe">
                <v:stroke joinstyle="miter"/>
                <v:path gradientshapeok="t" o:connecttype="rect"/>
              </v:shapetype>
              <v:shape id="Text Box 92" o:spid="_x0000_s1026" type="#_x0000_t202" style="position:absolute;left:0;text-align:left;margin-left:-6.85pt;margin-top:10.9pt;width:52.2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" stroked="f">
                <v:textbox>
                  <w:txbxContent>
                    <w:p w14:paraId="5B35D024" w14:textId="77777777" w:rsidR="000278D2" w:rsidRPr="0078181E" w:rsidRDefault="000278D2" w:rsidP="000278D2">
                      <w:pPr>
                        <w:pStyle w:val="BodyText1"/>
                      </w:pPr>
                      <w:r>
                        <w:t>07/08/2019</w:t>
                      </w:r>
                    </w:p>
                    <w:p w14:paraId="5B9E2456" w14:textId="77777777" w:rsidR="00334E9C" w:rsidRDefault="00334E9C" w:rsidP="00384C3D">
                      <w:pPr>
                        <w:pStyle w:val="BodyText1"/>
                      </w:pPr>
                    </w:p>
                  </w:txbxContent>
                </v:textbox>
              </v:shape>
            </w:pict>
          </mc:Fallback>
        </mc:AlternateContent>
      </w:r>
      <w:r w:rsidR="00334E9C">
        <w:tab/>
        <w:t>SCHEDULE 1 TO CLAUSE 45.08 MELBOURNE AIRPORT ENVIRONS OVERLAY</w:t>
      </w:r>
    </w:p>
    <w:p w14:paraId="5CE4EAB5" w14:textId="77777777" w:rsidR="00334E9C" w:rsidRPr="009921FC" w:rsidRDefault="00334E9C" w:rsidP="00334E9C">
      <w:pPr>
        <w:pStyle w:val="BodyText2"/>
      </w:pPr>
      <w:r>
        <w:t xml:space="preserve">Shown on the planning scheme map as </w:t>
      </w:r>
      <w:r w:rsidRPr="003868D6">
        <w:rPr>
          <w:rStyle w:val="Mapcode"/>
        </w:rPr>
        <w:t>MAEO1</w:t>
      </w:r>
      <w:r w:rsidRPr="00384C3D">
        <w:t>.</w:t>
      </w:r>
    </w:p>
    <w:p w14:paraId="550CF812" w14:textId="77777777" w:rsidR="00334E9C" w:rsidRDefault="00334E9C" w:rsidP="00334E9C">
      <w:pPr>
        <w:pStyle w:val="HeadB"/>
      </w:pPr>
      <w:r>
        <w:tab/>
        <w:t>Purpose</w:t>
      </w:r>
    </w:p>
    <w:p w14:paraId="6D95ADF7" w14:textId="77777777" w:rsidR="00334E9C" w:rsidRDefault="00334E9C" w:rsidP="00334E9C">
      <w:pPr>
        <w:pStyle w:val="BodyText2"/>
      </w:pPr>
      <w:r>
        <w:t>To identify areas that are or will be subject to high levels of aircraft noise based on the 25 Australian Noise Exposure Forecast (ANEF) contour and to restrict use and development to that which is appropriate to that level of exposure.</w:t>
      </w:r>
    </w:p>
    <w:p w14:paraId="223FDE5C" w14:textId="77777777" w:rsidR="00334E9C" w:rsidRPr="00F733A1" w:rsidRDefault="00F6750E" w:rsidP="00334E9C">
      <w:pPr>
        <w:pStyle w:val="HeadC"/>
      </w:pPr>
      <w:r>
        <mc:AlternateContent>
          <mc:Choice Requires="wps">
            <w:drawing>
              <wp:anchor distT="0" distB="0" distL="114300" distR="114300" simplePos="0" relativeHeight="251657216" behindDoc="0" locked="0" layoutInCell="1" allowOverlap="1" wp14:anchorId="76A466D6" wp14:editId="1C0A0F50">
                <wp:simplePos x="0" y="0"/>
                <wp:positionH relativeFrom="column">
                  <wp:posOffset>-90805</wp:posOffset>
                </wp:positionH>
                <wp:positionV relativeFrom="paragraph">
                  <wp:posOffset>297180</wp:posOffset>
                </wp:positionV>
                <wp:extent cx="577850" cy="274320"/>
                <wp:effectExtent l="0" t="0" r="0" b="0"/>
                <wp:wrapNone/>
                <wp:docPr id="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4733C" w14:textId="0FAA5FE9" w:rsidR="00334E9C" w:rsidRDefault="00447DD1" w:rsidP="00384C3D">
                            <w:pPr>
                              <w:pStyle w:val="BodyText1"/>
                            </w:pPr>
                            <w:r>
                              <w:t>23/06/2022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466D6" id="Text Box 91" o:spid="_x0000_s1027" type="#_x0000_t202" style="position:absolute;left:0;text-align:left;margin-left:-7.15pt;margin-top:23.4pt;width:45.5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" stroked="f">
                <v:textbox>
                  <w:txbxContent>
                    <w:p w14:paraId="4A44733C" w14:textId="0FAA5FE9" w:rsidR="00334E9C" w:rsidRDefault="00447DD1" w:rsidP="00384C3D">
                      <w:pPr>
                        <w:pStyle w:val="BodyText1"/>
                      </w:pPr>
                      <w:r>
                        <w:t>23/06/2022</w:t>
                      </w:r>
                    </w:p>
                  </w:txbxContent>
                </v:textbox>
              </v:shape>
            </w:pict>
          </mc:Fallback>
        </mc:AlternateContent>
      </w:r>
      <w:r w:rsidR="00334E9C" w:rsidRPr="00F733A1">
        <w:t>1.0</w:t>
      </w:r>
      <w:r w:rsidR="00334E9C" w:rsidRPr="00F733A1">
        <w:tab/>
        <w:t>Use of land</w:t>
      </w:r>
    </w:p>
    <w:p w14:paraId="3F05A83A" w14:textId="77777777" w:rsidR="00334E9C" w:rsidRPr="00E237D5" w:rsidRDefault="00334E9C" w:rsidP="00334E9C">
      <w:pPr>
        <w:pStyle w:val="BodyText2"/>
        <w:rPr>
          <w:b/>
          <w:bCs/>
        </w:rPr>
      </w:pPr>
      <w:r w:rsidRPr="00E237D5">
        <w:rPr>
          <w:b/>
          <w:bCs/>
        </w:rPr>
        <w:t>Dwelling and Dependent person’s unit</w:t>
      </w:r>
    </w:p>
    <w:p w14:paraId="57139455" w14:textId="77777777" w:rsidR="00334E9C" w:rsidRDefault="00334E9C" w:rsidP="00334E9C">
      <w:pPr>
        <w:pStyle w:val="BodyText2"/>
      </w:pPr>
      <w:r>
        <w:t>A permit is required to use land for:</w:t>
      </w:r>
    </w:p>
    <w:p w14:paraId="252E63DC" w14:textId="77777777" w:rsidR="00334E9C" w:rsidRPr="00384C3D" w:rsidRDefault="00334E9C" w:rsidP="00384C3D">
      <w:pPr>
        <w:pStyle w:val="Bodytext0"/>
      </w:pPr>
      <w:r w:rsidRPr="00384C3D">
        <w:t xml:space="preserve">Dwelling. </w:t>
      </w:r>
    </w:p>
    <w:p w14:paraId="7FB9C6BC" w14:textId="77777777" w:rsidR="00334E9C" w:rsidRPr="00384C3D" w:rsidRDefault="00334E9C" w:rsidP="00384C3D">
      <w:pPr>
        <w:pStyle w:val="Bodytext0"/>
      </w:pPr>
      <w:r w:rsidRPr="00384C3D">
        <w:t>Dependent person’s unit.</w:t>
      </w:r>
    </w:p>
    <w:p w14:paraId="150A1602" w14:textId="77777777" w:rsidR="00334E9C" w:rsidRPr="00502356" w:rsidRDefault="00334E9C" w:rsidP="00334E9C">
      <w:pPr>
        <w:pStyle w:val="BodyText2"/>
      </w:pPr>
      <w:r w:rsidRPr="00502356">
        <w:t>Land must not be used for:</w:t>
      </w:r>
    </w:p>
    <w:p w14:paraId="3EFAFA02" w14:textId="77777777" w:rsidR="00334E9C" w:rsidRPr="00B340F5" w:rsidRDefault="00334E9C" w:rsidP="00384C3D">
      <w:pPr>
        <w:pStyle w:val="Bodytext0"/>
      </w:pPr>
      <w:r w:rsidRPr="00B340F5">
        <w:t>More than one Dwelling on a lot.</w:t>
      </w:r>
    </w:p>
    <w:p w14:paraId="3D55E9CE" w14:textId="77777777" w:rsidR="00334E9C" w:rsidRPr="00B340F5" w:rsidRDefault="00334E9C" w:rsidP="00384C3D">
      <w:pPr>
        <w:pStyle w:val="Bodytext0"/>
      </w:pPr>
      <w:r w:rsidRPr="00B340F5">
        <w:t>More than one Dependent person’s unit on a lot.</w:t>
      </w:r>
    </w:p>
    <w:p w14:paraId="23F75DD4" w14:textId="77777777" w:rsidR="00334E9C" w:rsidRPr="00E237D5" w:rsidRDefault="00334E9C" w:rsidP="00334E9C">
      <w:pPr>
        <w:pStyle w:val="BodyText2"/>
        <w:rPr>
          <w:b/>
          <w:bCs/>
        </w:rPr>
      </w:pPr>
      <w:r w:rsidRPr="00E237D5">
        <w:rPr>
          <w:b/>
          <w:bCs/>
        </w:rPr>
        <w:t xml:space="preserve">Other </w:t>
      </w:r>
    </w:p>
    <w:p w14:paraId="63D74742" w14:textId="77777777" w:rsidR="00334E9C" w:rsidRDefault="00334E9C" w:rsidP="00334E9C">
      <w:pPr>
        <w:pStyle w:val="BodyText2"/>
      </w:pPr>
      <w:r>
        <w:t>A permit is required to use land for:</w:t>
      </w:r>
    </w:p>
    <w:p w14:paraId="54D5A67C" w14:textId="77777777" w:rsidR="00334E9C" w:rsidRPr="00B340F5" w:rsidRDefault="00334E9C" w:rsidP="00384C3D">
      <w:pPr>
        <w:pStyle w:val="Bodytext0"/>
      </w:pPr>
      <w:r w:rsidRPr="00B340F5">
        <w:t>Art and craft centre.</w:t>
      </w:r>
    </w:p>
    <w:p w14:paraId="0D5A89D1" w14:textId="04E5A48E" w:rsidR="00FB0171" w:rsidRDefault="00FB0171" w:rsidP="00384C3D">
      <w:pPr>
        <w:pStyle w:val="Bodytext0"/>
      </w:pPr>
      <w:r>
        <w:t>Bar</w:t>
      </w:r>
      <w:r w:rsidR="00F06321">
        <w:t>.</w:t>
      </w:r>
    </w:p>
    <w:p w14:paraId="3B5D60D1" w14:textId="4525A671" w:rsidR="0075668D" w:rsidRPr="002D22B6" w:rsidRDefault="00F117C8" w:rsidP="00384C3D">
      <w:pPr>
        <w:pStyle w:val="Bodytext0"/>
        <w:rPr>
          <w:color w:val="0000FF"/>
        </w:rPr>
      </w:pPr>
      <w:r w:rsidRPr="002D22B6">
        <w:rPr>
          <w:color w:val="0000FF"/>
        </w:rPr>
        <w:t xml:space="preserve">Insert “Brothel.” </w:t>
      </w:r>
      <w:r w:rsidR="00435202" w:rsidRPr="002D22B6">
        <w:rPr>
          <w:color w:val="0000FF"/>
        </w:rPr>
        <w:t>i</w:t>
      </w:r>
      <w:r w:rsidRPr="002D22B6">
        <w:rPr>
          <w:color w:val="0000FF"/>
        </w:rPr>
        <w:t>f the schedule is included in a planning scheme before 1 December 2023.</w:t>
      </w:r>
    </w:p>
    <w:p w14:paraId="7B8B3FF9" w14:textId="18A2DF4E" w:rsidR="00334E9C" w:rsidRPr="00B340F5" w:rsidRDefault="00334E9C" w:rsidP="00384C3D">
      <w:pPr>
        <w:pStyle w:val="Bodytext0"/>
      </w:pPr>
      <w:r w:rsidRPr="00B340F5">
        <w:t>Cinema based entertainment facility.</w:t>
      </w:r>
    </w:p>
    <w:p w14:paraId="28223E73" w14:textId="77777777" w:rsidR="00334E9C" w:rsidRPr="00B340F5" w:rsidRDefault="00334E9C" w:rsidP="00384C3D">
      <w:pPr>
        <w:pStyle w:val="Bodytext0"/>
      </w:pPr>
      <w:r w:rsidRPr="00B340F5">
        <w:t>Crematorium.</w:t>
      </w:r>
    </w:p>
    <w:p w14:paraId="44C29985" w14:textId="77777777" w:rsidR="00334E9C" w:rsidRPr="00B340F5" w:rsidRDefault="00334E9C" w:rsidP="00384C3D">
      <w:pPr>
        <w:pStyle w:val="Bodytext0"/>
      </w:pPr>
      <w:r w:rsidRPr="00B340F5">
        <w:t>Display home</w:t>
      </w:r>
      <w:r w:rsidR="002A4D56">
        <w:t xml:space="preserve"> centre</w:t>
      </w:r>
      <w:r w:rsidRPr="00B340F5">
        <w:t>.</w:t>
      </w:r>
    </w:p>
    <w:p w14:paraId="788851B0" w14:textId="77777777" w:rsidR="00334E9C" w:rsidRPr="00B340F5" w:rsidRDefault="00334E9C" w:rsidP="00384C3D">
      <w:pPr>
        <w:pStyle w:val="Bodytext0"/>
      </w:pPr>
      <w:r w:rsidRPr="00B340F5">
        <w:t>Funeral parlour.</w:t>
      </w:r>
    </w:p>
    <w:p w14:paraId="20B2CCFE" w14:textId="77777777" w:rsidR="00334E9C" w:rsidRPr="00B340F5" w:rsidRDefault="00334E9C" w:rsidP="00384C3D">
      <w:pPr>
        <w:pStyle w:val="Bodytext0"/>
      </w:pPr>
      <w:r w:rsidRPr="00B340F5">
        <w:t xml:space="preserve">Home </w:t>
      </w:r>
      <w:r w:rsidR="00F6750E">
        <w:t>based business</w:t>
      </w:r>
      <w:r w:rsidRPr="00B340F5">
        <w:t>.</w:t>
      </w:r>
    </w:p>
    <w:p w14:paraId="066EF016" w14:textId="77777777" w:rsidR="00334E9C" w:rsidRPr="00B340F5" w:rsidRDefault="00334E9C" w:rsidP="00384C3D">
      <w:pPr>
        <w:pStyle w:val="Bodytext0"/>
      </w:pPr>
      <w:r w:rsidRPr="00B340F5">
        <w:t>Host farm.</w:t>
      </w:r>
    </w:p>
    <w:p w14:paraId="68FD3E3A" w14:textId="77777777" w:rsidR="00334E9C" w:rsidRPr="00B340F5" w:rsidRDefault="00334E9C" w:rsidP="00384C3D">
      <w:pPr>
        <w:pStyle w:val="Bodytext0"/>
      </w:pPr>
      <w:r w:rsidRPr="00B340F5">
        <w:t>Hotel.</w:t>
      </w:r>
    </w:p>
    <w:p w14:paraId="564926CA" w14:textId="77777777" w:rsidR="00334E9C" w:rsidRPr="00B340F5" w:rsidRDefault="00334E9C" w:rsidP="00384C3D">
      <w:pPr>
        <w:pStyle w:val="Bodytext0"/>
      </w:pPr>
      <w:r w:rsidRPr="00B340F5">
        <w:t>Indoor recreation facility.</w:t>
      </w:r>
    </w:p>
    <w:p w14:paraId="4F61E68D" w14:textId="77777777" w:rsidR="00334E9C" w:rsidRPr="00B340F5" w:rsidRDefault="00334E9C" w:rsidP="00384C3D">
      <w:pPr>
        <w:pStyle w:val="Bodytext0"/>
      </w:pPr>
      <w:r w:rsidRPr="00B340F5">
        <w:t>Office.</w:t>
      </w:r>
    </w:p>
    <w:p w14:paraId="79D6A0E3" w14:textId="77777777" w:rsidR="00334E9C" w:rsidRPr="00B340F5" w:rsidRDefault="00334E9C" w:rsidP="00384C3D">
      <w:pPr>
        <w:pStyle w:val="Bodytext0"/>
      </w:pPr>
      <w:r w:rsidRPr="00B340F5">
        <w:t>Place of assembly (other than Drive-in theatre).</w:t>
      </w:r>
    </w:p>
    <w:p w14:paraId="39E7135C" w14:textId="77777777" w:rsidR="00334E9C" w:rsidRPr="00B340F5" w:rsidRDefault="00334E9C" w:rsidP="00384C3D">
      <w:pPr>
        <w:pStyle w:val="Bodytext0"/>
      </w:pPr>
      <w:r w:rsidRPr="00B340F5">
        <w:t>Research and development centre.</w:t>
      </w:r>
    </w:p>
    <w:p w14:paraId="70DE83AA" w14:textId="77777777" w:rsidR="00334E9C" w:rsidRPr="00B340F5" w:rsidRDefault="00334E9C" w:rsidP="00384C3D">
      <w:pPr>
        <w:pStyle w:val="Bodytext0"/>
      </w:pPr>
      <w:r w:rsidRPr="00B340F5">
        <w:t>Research centre.</w:t>
      </w:r>
    </w:p>
    <w:p w14:paraId="236E0965" w14:textId="77777777" w:rsidR="00334E9C" w:rsidRPr="00B340F5" w:rsidRDefault="00334E9C" w:rsidP="00384C3D">
      <w:pPr>
        <w:pStyle w:val="Bodytext0"/>
      </w:pPr>
      <w:r w:rsidRPr="00B340F5">
        <w:t>Residential hotel.</w:t>
      </w:r>
    </w:p>
    <w:p w14:paraId="4F6B2C40" w14:textId="77777777" w:rsidR="00334E9C" w:rsidRPr="00B340F5" w:rsidRDefault="00334E9C" w:rsidP="00384C3D">
      <w:pPr>
        <w:pStyle w:val="Bodytext0"/>
      </w:pPr>
      <w:r w:rsidRPr="00B340F5">
        <w:t>Restricted recreation facility.</w:t>
      </w:r>
    </w:p>
    <w:p w14:paraId="5D8D74CE" w14:textId="77777777" w:rsidR="00334E9C" w:rsidRPr="00B340F5" w:rsidRDefault="00334E9C" w:rsidP="00384C3D">
      <w:pPr>
        <w:pStyle w:val="Bodytext0"/>
      </w:pPr>
      <w:r w:rsidRPr="00B340F5">
        <w:t>Retail premises.</w:t>
      </w:r>
    </w:p>
    <w:p w14:paraId="68E6C9AB" w14:textId="77777777" w:rsidR="00334E9C" w:rsidRPr="00B340F5" w:rsidRDefault="00334E9C" w:rsidP="00384C3D">
      <w:pPr>
        <w:pStyle w:val="Bodytext0"/>
      </w:pPr>
      <w:r w:rsidRPr="00B340F5">
        <w:t>Veterinary centre.</w:t>
      </w:r>
    </w:p>
    <w:p w14:paraId="78D399EE" w14:textId="77777777" w:rsidR="00334E9C" w:rsidRDefault="00334E9C" w:rsidP="00334E9C">
      <w:pPr>
        <w:pStyle w:val="BodyText2"/>
      </w:pPr>
      <w:r>
        <w:t>Land must not be used for:</w:t>
      </w:r>
    </w:p>
    <w:p w14:paraId="68C5467B" w14:textId="0EB7382A" w:rsidR="00334E9C" w:rsidRPr="00B340F5" w:rsidRDefault="00334E9C" w:rsidP="00384C3D">
      <w:pPr>
        <w:pStyle w:val="Bodytext0"/>
      </w:pPr>
      <w:r w:rsidRPr="00B340F5">
        <w:t>Accommodation (other than, Dwelling, Dependent person’s unit, Host farm and Residential hotel).</w:t>
      </w:r>
    </w:p>
    <w:p w14:paraId="3D976F24" w14:textId="77777777" w:rsidR="00334E9C" w:rsidRPr="00B340F5" w:rsidRDefault="00334E9C" w:rsidP="00384C3D">
      <w:pPr>
        <w:pStyle w:val="Bodytext0"/>
      </w:pPr>
      <w:r w:rsidRPr="00B340F5">
        <w:t>Drive-in theatre.</w:t>
      </w:r>
    </w:p>
    <w:p w14:paraId="758FA04D" w14:textId="77777777" w:rsidR="00334E9C" w:rsidRPr="00B340F5" w:rsidRDefault="00334E9C" w:rsidP="00384C3D">
      <w:pPr>
        <w:pStyle w:val="Bodytext0"/>
      </w:pPr>
      <w:r w:rsidRPr="00B340F5">
        <w:t>Education centre.</w:t>
      </w:r>
    </w:p>
    <w:p w14:paraId="22059D37" w14:textId="77777777" w:rsidR="00334E9C" w:rsidRPr="00B340F5" w:rsidRDefault="00334E9C" w:rsidP="00384C3D">
      <w:pPr>
        <w:pStyle w:val="Bodytext0"/>
      </w:pPr>
      <w:r w:rsidRPr="00B340F5">
        <w:lastRenderedPageBreak/>
        <w:t>Hospital.</w:t>
      </w:r>
    </w:p>
    <w:p w14:paraId="4C6D088B" w14:textId="77777777" w:rsidR="00334E9C" w:rsidRDefault="00F6750E" w:rsidP="00334E9C">
      <w:pPr>
        <w:pStyle w:val="HeadC"/>
      </w:pPr>
      <w:r>
        <mc:AlternateContent>
          <mc:Choice Requires="wps">
            <w:drawing>
              <wp:anchor distT="0" distB="0" distL="114300" distR="114300" simplePos="0" relativeHeight="251658240" behindDoc="0" locked="0" layoutInCell="1" allowOverlap="1" wp14:anchorId="7859A6D9" wp14:editId="2262DBF4">
                <wp:simplePos x="0" y="0"/>
                <wp:positionH relativeFrom="column">
                  <wp:posOffset>-86995</wp:posOffset>
                </wp:positionH>
                <wp:positionV relativeFrom="paragraph">
                  <wp:posOffset>326390</wp:posOffset>
                </wp:positionV>
                <wp:extent cx="680085" cy="274320"/>
                <wp:effectExtent l="0" t="0" r="5715" b="0"/>
                <wp:wrapNone/>
                <wp:docPr id="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0497" w14:textId="6EC1EFC9" w:rsidR="00334E9C" w:rsidRDefault="008168FA" w:rsidP="00384C3D">
                            <w:pPr>
                              <w:pStyle w:val="BodyText1"/>
                            </w:pPr>
                            <w:r>
                              <w:t>2</w:t>
                            </w:r>
                            <w:r w:rsidR="007535C6">
                              <w:t>5</w:t>
                            </w:r>
                            <w:r>
                              <w:t>/10/2021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9A6D9" id="Text Box 90" o:spid="_x0000_s1028" type="#_x0000_t202" style="position:absolute;left:0;text-align:left;margin-left:-6.85pt;margin-top:25.7pt;width:53.5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" stroked="f">
                <v:textbox>
                  <w:txbxContent>
                    <w:p w14:paraId="3D500497" w14:textId="6EC1EFC9" w:rsidR="00334E9C" w:rsidRDefault="008168FA" w:rsidP="00384C3D">
                      <w:pPr>
                        <w:pStyle w:val="BodyText1"/>
                      </w:pPr>
                      <w:r>
                        <w:t>2</w:t>
                      </w:r>
                      <w:r w:rsidR="007535C6">
                        <w:t>5</w:t>
                      </w:r>
                      <w:r>
                        <w:t>/10/2021</w:t>
                      </w:r>
                    </w:p>
                  </w:txbxContent>
                </v:textbox>
              </v:shape>
            </w:pict>
          </mc:Fallback>
        </mc:AlternateContent>
      </w:r>
      <w:r w:rsidR="00334E9C">
        <w:t>2.0</w:t>
      </w:r>
      <w:r w:rsidR="00334E9C">
        <w:tab/>
        <w:t>Buildings and works</w:t>
      </w:r>
    </w:p>
    <w:p w14:paraId="41CCE1BB" w14:textId="77777777" w:rsidR="00334E9C" w:rsidRDefault="00334E9C" w:rsidP="00334E9C">
      <w:pPr>
        <w:pStyle w:val="BodyText2"/>
      </w:pPr>
      <w:r>
        <w:t>A permit is required to construct a building or construct or carry out works for a use in Sub-Section 1.0.</w:t>
      </w:r>
    </w:p>
    <w:p w14:paraId="6BFCAAB5" w14:textId="77777777" w:rsidR="00334E9C" w:rsidRDefault="00334E9C" w:rsidP="00334E9C">
      <w:pPr>
        <w:pStyle w:val="BodyText2"/>
      </w:pPr>
      <w:r>
        <w:t>A permit is not required for:</w:t>
      </w:r>
    </w:p>
    <w:p w14:paraId="572DD18C" w14:textId="77777777" w:rsidR="00334E9C" w:rsidRPr="00B340F5" w:rsidRDefault="00334E9C" w:rsidP="00384C3D">
      <w:pPr>
        <w:pStyle w:val="Bodytext0"/>
      </w:pPr>
      <w:r w:rsidRPr="00B340F5">
        <w:t xml:space="preserve">An open sided carport, verandah, pergola or other open sided structure. </w:t>
      </w:r>
    </w:p>
    <w:p w14:paraId="13CCC200" w14:textId="77777777" w:rsidR="00334E9C" w:rsidRPr="00B340F5" w:rsidRDefault="00334E9C" w:rsidP="00384C3D">
      <w:pPr>
        <w:pStyle w:val="Bodytext0"/>
      </w:pPr>
      <w:r w:rsidRPr="00B340F5">
        <w:t>A non-habitable room or outbuilding.</w:t>
      </w:r>
    </w:p>
    <w:p w14:paraId="313B412F" w14:textId="77777777" w:rsidR="00334E9C" w:rsidRPr="00B340F5" w:rsidRDefault="00334E9C" w:rsidP="00384C3D">
      <w:pPr>
        <w:pStyle w:val="Bodytext0"/>
      </w:pPr>
      <w:r w:rsidRPr="00B340F5">
        <w:t>A swimming pool or tennis court.</w:t>
      </w:r>
    </w:p>
    <w:p w14:paraId="494070FB" w14:textId="4ACFAEC5" w:rsidR="00334E9C" w:rsidRPr="00B340F5" w:rsidRDefault="00334E9C" w:rsidP="00384C3D">
      <w:pPr>
        <w:pStyle w:val="Bodytext0"/>
      </w:pPr>
      <w:r w:rsidRPr="00B340F5">
        <w:t>An alteration or extension to a dwelling which existed as at [insert date] provided the extension is less than 50 per cent of the floor area of the dwelling at that date.</w:t>
      </w:r>
      <w:r w:rsidR="001F676E">
        <w:t xml:space="preserve"> This exemption does not apply to a dwelling which was constructed between </w:t>
      </w:r>
      <w:r w:rsidR="001F676E" w:rsidRPr="007535C6">
        <w:rPr>
          <w:color w:val="FF0000"/>
        </w:rPr>
        <w:t xml:space="preserve">[insert date] </w:t>
      </w:r>
      <w:r w:rsidR="001F676E">
        <w:t xml:space="preserve">and </w:t>
      </w:r>
      <w:r w:rsidR="001F676E" w:rsidRPr="007535C6">
        <w:rPr>
          <w:color w:val="FF0000"/>
        </w:rPr>
        <w:t xml:space="preserve">[insert date] </w:t>
      </w:r>
      <w:r w:rsidR="001F676E">
        <w:t>on land that was subject to this overlay during this period.</w:t>
      </w:r>
    </w:p>
    <w:p w14:paraId="483B1CE8" w14:textId="77777777" w:rsidR="00334E9C" w:rsidRPr="00EE43CE" w:rsidRDefault="00F6750E" w:rsidP="00334E9C">
      <w:pPr>
        <w:pStyle w:val="HeadC"/>
      </w:pPr>
      <w:r>
        <mc:AlternateContent>
          <mc:Choice Requires="wps">
            <w:drawing>
              <wp:anchor distT="0" distB="0" distL="114300" distR="114300" simplePos="0" relativeHeight="251659264" behindDoc="0" locked="0" layoutInCell="1" allowOverlap="1" wp14:anchorId="459CE28D" wp14:editId="2EAC1CEE">
                <wp:simplePos x="0" y="0"/>
                <wp:positionH relativeFrom="column">
                  <wp:posOffset>-96520</wp:posOffset>
                </wp:positionH>
                <wp:positionV relativeFrom="paragraph">
                  <wp:posOffset>327660</wp:posOffset>
                </wp:positionV>
                <wp:extent cx="689610" cy="274320"/>
                <wp:effectExtent l="0" t="0" r="0" b="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25ADA" w14:textId="77777777" w:rsidR="000278D2" w:rsidRPr="0078181E" w:rsidRDefault="000278D2" w:rsidP="000278D2">
                            <w:pPr>
                              <w:pStyle w:val="BodyText1"/>
                            </w:pPr>
                            <w:r>
                              <w:t>07/08/2019</w:t>
                            </w:r>
                          </w:p>
                          <w:p w14:paraId="5A4101C8" w14:textId="607F6CEB" w:rsidR="00334E9C" w:rsidRDefault="00334E9C" w:rsidP="00384C3D">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CE28D" id="Text Box 89" o:spid="_x0000_s1029" type="#_x0000_t202" style="position:absolute;left:0;text-align:left;margin-left:-7.6pt;margin-top:25.8pt;width:54.3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" stroked="f">
                <v:textbox>
                  <w:txbxContent>
                    <w:p w14:paraId="13825ADA" w14:textId="77777777" w:rsidR="000278D2" w:rsidRPr="0078181E" w:rsidRDefault="000278D2" w:rsidP="000278D2">
                      <w:pPr>
                        <w:pStyle w:val="BodyText1"/>
                      </w:pPr>
                      <w:r>
                        <w:t>07/08/2019</w:t>
                      </w:r>
                    </w:p>
                    <w:p w14:paraId="5A4101C8" w14:textId="607F6CEB" w:rsidR="00334E9C" w:rsidRDefault="00334E9C" w:rsidP="00384C3D">
                      <w:pPr>
                        <w:pStyle w:val="BodyText1"/>
                      </w:pPr>
                    </w:p>
                  </w:txbxContent>
                </v:textbox>
              </v:shape>
            </w:pict>
          </mc:Fallback>
        </mc:AlternateContent>
      </w:r>
      <w:r w:rsidR="00334E9C" w:rsidRPr="00EE43CE">
        <w:t>3.0</w:t>
      </w:r>
      <w:r w:rsidR="00334E9C" w:rsidRPr="00EE43CE">
        <w:tab/>
        <w:t>Subdivision</w:t>
      </w:r>
    </w:p>
    <w:p w14:paraId="0AEE3532" w14:textId="77777777" w:rsidR="00446161" w:rsidRDefault="00334E9C" w:rsidP="00384C3D">
      <w:pPr>
        <w:pStyle w:val="BodyText2"/>
      </w:pPr>
      <w:r>
        <w:t>Any subdivision of land which would increase the number of dwellings which the land could be used for is prohibited. This does not apply to the subdivision of land to create a lot for a dwelling in respect of which a permit has been granted.</w:t>
      </w:r>
    </w:p>
    <w:sectPr w:rsidR="00446161"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B6A39" w14:textId="77777777" w:rsidR="002A4D56" w:rsidRDefault="002A4D56">
      <w:r>
        <w:separator/>
      </w:r>
    </w:p>
    <w:p w14:paraId="5126CE58" w14:textId="77777777" w:rsidR="002A4D56" w:rsidRDefault="002A4D56"/>
    <w:p w14:paraId="58C6E44D" w14:textId="77777777" w:rsidR="002A4D56" w:rsidRDefault="002A4D56"/>
    <w:p w14:paraId="6131521C" w14:textId="77777777" w:rsidR="002A4D56" w:rsidRDefault="002A4D56"/>
  </w:endnote>
  <w:endnote w:type="continuationSeparator" w:id="0">
    <w:p w14:paraId="3C27EAD7" w14:textId="77777777" w:rsidR="002A4D56" w:rsidRDefault="002A4D56">
      <w:r>
        <w:continuationSeparator/>
      </w:r>
    </w:p>
    <w:p w14:paraId="62691ECF" w14:textId="77777777" w:rsidR="002A4D56" w:rsidRDefault="002A4D56"/>
    <w:p w14:paraId="75CFC9D5" w14:textId="77777777" w:rsidR="002A4D56" w:rsidRDefault="002A4D56"/>
    <w:p w14:paraId="3F7EDA07" w14:textId="77777777" w:rsidR="002A4D56" w:rsidRDefault="002A4D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A3BFD2C3-B142-4ECA-9AD9-9BE29C3DE5B9}"/>
    <w:embedBold r:id="rId2" w:fontKey="{8AE19CF5-4AEC-4B5A-8DDC-7A3694328D2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C18E29CF-CD1D-498C-BF01-5BCA3E1556A5}"/>
  </w:font>
  <w:font w:name="Calibri">
    <w:panose1 w:val="020F0502020204030204"/>
    <w:charset w:val="00"/>
    <w:family w:val="swiss"/>
    <w:pitch w:val="variable"/>
    <w:sig w:usb0="E4002EFF" w:usb1="C000247B" w:usb2="00000009" w:usb3="00000000" w:csb0="000001FF" w:csb1="00000000"/>
    <w:embedRegular r:id="rId4" w:fontKey="{9642D1EE-882B-456E-99A4-1CE65535B2A1}"/>
  </w:font>
  <w:font w:name="Cambria">
    <w:panose1 w:val="02040503050406030204"/>
    <w:charset w:val="00"/>
    <w:family w:val="roman"/>
    <w:pitch w:val="variable"/>
    <w:sig w:usb0="E00006FF" w:usb1="420024FF" w:usb2="02000000" w:usb3="00000000" w:csb0="0000019F" w:csb1="00000000"/>
    <w:embedRegular r:id="rId5" w:fontKey="{2EA2B435-A032-4213-B7CB-164022FD62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7FE5E" w14:textId="73E0DDD3" w:rsidR="00E965FE" w:rsidRPr="00FF2CB7" w:rsidRDefault="001F676E" w:rsidP="00FF2CB7">
    <w:pPr>
      <w:pStyle w:val="Footer"/>
      <w:tabs>
        <w:tab w:val="clear" w:pos="8640"/>
        <w:tab w:val="right" w:pos="8505"/>
      </w:tabs>
    </w:pPr>
    <w:r>
      <w:rPr>
        <w:noProof/>
      </w:rPr>
      <mc:AlternateContent>
        <mc:Choice Requires="wps">
          <w:drawing>
            <wp:anchor distT="0" distB="0" distL="114300" distR="114300" simplePos="0" relativeHeight="251657216" behindDoc="0" locked="0" layoutInCell="0" allowOverlap="1" wp14:anchorId="14AADA12" wp14:editId="12C4335D">
              <wp:simplePos x="0" y="0"/>
              <wp:positionH relativeFrom="page">
                <wp:posOffset>0</wp:posOffset>
              </wp:positionH>
              <wp:positionV relativeFrom="page">
                <wp:posOffset>10214610</wp:posOffset>
              </wp:positionV>
              <wp:extent cx="7543165" cy="273050"/>
              <wp:effectExtent l="0" t="0" r="0" b="12700"/>
              <wp:wrapNone/>
              <wp:docPr id="5" name="MSIPCM379f4b17a8c1d7618cfcc51e" descr="{&quot;HashCode&quot;:-1264680268,&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BBF989" w14:textId="154920CF" w:rsidR="001F676E" w:rsidRPr="001F676E" w:rsidRDefault="008168FA" w:rsidP="001F676E">
                          <w:pPr>
                            <w:jc w:val="center"/>
                            <w:rPr>
                              <w:rFonts w:ascii="Calibri" w:hAnsi="Calibri" w:cs="Calibri"/>
                              <w:color w:val="000000"/>
                            </w:rPr>
                          </w:pPr>
                          <w:r>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AADA12" id="_x0000_t202" coordsize="21600,21600" o:spt="202" path="m,l,21600r21600,l21600,xe">
              <v:stroke joinstyle="miter"/>
              <v:path gradientshapeok="t" o:connecttype="rect"/>
            </v:shapetype>
            <v:shape id="MSIPCM379f4b17a8c1d7618cfcc51e" o:spid="_x0000_s1030" type="#_x0000_t202" alt="{&quot;HashCode&quot;:-1264680268,&quot;Height&quot;:840.0,&quot;Width&quot;:593.0,&quot;Placement&quot;:&quot;Footer&quot;,&quot;Index&quot;:&quot;Primary&quot;,&quot;Section&quot;:1,&quot;Top&quot;:0.0,&quot;Left&quot;:0.0}" style="position:absolute;margin-left:0;margin-top:804.3pt;width:593.9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" o:allowincell="f" filled="f" stroked="f" strokeweight=".5pt">
              <v:textbox inset=",0,,0">
                <w:txbxContent>
                  <w:p w14:paraId="73BBF989" w14:textId="154920CF" w:rsidR="001F676E" w:rsidRPr="001F676E" w:rsidRDefault="008168FA" w:rsidP="001F676E">
                    <w:pPr>
                      <w:jc w:val="center"/>
                      <w:rPr>
                        <w:rFonts w:ascii="Calibri" w:hAnsi="Calibri" w:cs="Calibri"/>
                        <w:color w:val="000000"/>
                      </w:rPr>
                    </w:pPr>
                    <w:r>
                      <w:rPr>
                        <w:rFonts w:ascii="Calibri" w:hAnsi="Calibri" w:cs="Calibri"/>
                        <w:color w:val="000000"/>
                      </w:rPr>
                      <w:t>OFFICIAL</w:t>
                    </w:r>
                  </w:p>
                </w:txbxContent>
              </v:textbox>
              <w10:wrap anchorx="page" anchory="page"/>
            </v:shape>
          </w:pict>
        </mc:Fallback>
      </mc:AlternateContent>
    </w:r>
    <w:r w:rsidR="00663CFD" w:rsidRPr="00B340F5">
      <w:t>Overlays - Clause 45.08 – Schedule 1</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1C6B0B">
      <w:rPr>
        <w:rStyle w:val="PageNumber"/>
        <w:noProof/>
      </w:rPr>
      <w:t>2</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1C6B0B">
      <w:rPr>
        <w:rStyle w:val="PageNumber"/>
        <w:noProof/>
      </w:rPr>
      <w:t>2</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6583A" w14:textId="77777777" w:rsidR="002A4D56" w:rsidRDefault="002A4D56">
      <w:r>
        <w:separator/>
      </w:r>
    </w:p>
    <w:p w14:paraId="2063A17B" w14:textId="77777777" w:rsidR="002A4D56" w:rsidRDefault="002A4D56"/>
    <w:p w14:paraId="2936C18E" w14:textId="77777777" w:rsidR="002A4D56" w:rsidRDefault="002A4D56"/>
    <w:p w14:paraId="34AC1E35" w14:textId="77777777" w:rsidR="002A4D56" w:rsidRDefault="002A4D56"/>
  </w:footnote>
  <w:footnote w:type="continuationSeparator" w:id="0">
    <w:p w14:paraId="4A0FA4E1" w14:textId="77777777" w:rsidR="002A4D56" w:rsidRDefault="002A4D56">
      <w:r>
        <w:continuationSeparator/>
      </w:r>
    </w:p>
    <w:p w14:paraId="55352C78" w14:textId="77777777" w:rsidR="002A4D56" w:rsidRDefault="002A4D56"/>
    <w:p w14:paraId="73F7E489" w14:textId="77777777" w:rsidR="002A4D56" w:rsidRDefault="002A4D56"/>
    <w:p w14:paraId="08076006" w14:textId="77777777" w:rsidR="002A4D56" w:rsidRDefault="002A4D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10A47" w14:textId="77777777" w:rsidR="00E965FE" w:rsidRDefault="00663CFD" w:rsidP="00663CFD">
    <w:pPr>
      <w:jc w:val="center"/>
    </w:pPr>
    <w:r w:rsidRPr="00836EE2">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F190B96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4"/>
  </w:num>
  <w:num w:numId="17">
    <w:abstractNumId w:val="13"/>
  </w:num>
  <w:num w:numId="18">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hideSpellingErrors/>
  <w:hideGrammaticalErrors/>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A4D56"/>
    <w:rsid w:val="000104C5"/>
    <w:rsid w:val="000252D5"/>
    <w:rsid w:val="000278D2"/>
    <w:rsid w:val="00040242"/>
    <w:rsid w:val="00055385"/>
    <w:rsid w:val="00062CB8"/>
    <w:rsid w:val="000A05DE"/>
    <w:rsid w:val="000D2A26"/>
    <w:rsid w:val="00130858"/>
    <w:rsid w:val="00146C62"/>
    <w:rsid w:val="001557DD"/>
    <w:rsid w:val="00155A71"/>
    <w:rsid w:val="00157776"/>
    <w:rsid w:val="00162485"/>
    <w:rsid w:val="001643B4"/>
    <w:rsid w:val="00187C9C"/>
    <w:rsid w:val="001C4BB8"/>
    <w:rsid w:val="001C6B0B"/>
    <w:rsid w:val="001D2606"/>
    <w:rsid w:val="001D5E5A"/>
    <w:rsid w:val="001D71C7"/>
    <w:rsid w:val="001E03B6"/>
    <w:rsid w:val="001E73D9"/>
    <w:rsid w:val="001F3FD6"/>
    <w:rsid w:val="001F676E"/>
    <w:rsid w:val="001F7184"/>
    <w:rsid w:val="00200F57"/>
    <w:rsid w:val="00224F22"/>
    <w:rsid w:val="002567E4"/>
    <w:rsid w:val="00266E2F"/>
    <w:rsid w:val="002922F5"/>
    <w:rsid w:val="002A20A3"/>
    <w:rsid w:val="002A29A8"/>
    <w:rsid w:val="002A3A34"/>
    <w:rsid w:val="002A4D56"/>
    <w:rsid w:val="002A5240"/>
    <w:rsid w:val="002B09AA"/>
    <w:rsid w:val="002B1E3A"/>
    <w:rsid w:val="002B2152"/>
    <w:rsid w:val="002B3041"/>
    <w:rsid w:val="002D0F4F"/>
    <w:rsid w:val="002D22B6"/>
    <w:rsid w:val="002E1674"/>
    <w:rsid w:val="002F4A6F"/>
    <w:rsid w:val="003003E6"/>
    <w:rsid w:val="00315698"/>
    <w:rsid w:val="0033309F"/>
    <w:rsid w:val="00333AD7"/>
    <w:rsid w:val="00334E9C"/>
    <w:rsid w:val="00351F84"/>
    <w:rsid w:val="00356507"/>
    <w:rsid w:val="0035716C"/>
    <w:rsid w:val="00363BB6"/>
    <w:rsid w:val="003763E9"/>
    <w:rsid w:val="0037761E"/>
    <w:rsid w:val="00384C3D"/>
    <w:rsid w:val="003924B4"/>
    <w:rsid w:val="003A5955"/>
    <w:rsid w:val="003A7FB2"/>
    <w:rsid w:val="003B4808"/>
    <w:rsid w:val="003B6B60"/>
    <w:rsid w:val="003C3E63"/>
    <w:rsid w:val="003D595D"/>
    <w:rsid w:val="003D6754"/>
    <w:rsid w:val="003D6891"/>
    <w:rsid w:val="003E0D3B"/>
    <w:rsid w:val="003F5A29"/>
    <w:rsid w:val="00417939"/>
    <w:rsid w:val="00423909"/>
    <w:rsid w:val="00435202"/>
    <w:rsid w:val="00443A42"/>
    <w:rsid w:val="004443C1"/>
    <w:rsid w:val="00446161"/>
    <w:rsid w:val="00447DD1"/>
    <w:rsid w:val="00453791"/>
    <w:rsid w:val="00482240"/>
    <w:rsid w:val="004921FC"/>
    <w:rsid w:val="004954E1"/>
    <w:rsid w:val="00495A18"/>
    <w:rsid w:val="004A3635"/>
    <w:rsid w:val="004A53DC"/>
    <w:rsid w:val="004E3F47"/>
    <w:rsid w:val="004F10C0"/>
    <w:rsid w:val="004F41B0"/>
    <w:rsid w:val="004F6A09"/>
    <w:rsid w:val="005043D6"/>
    <w:rsid w:val="005147AF"/>
    <w:rsid w:val="005165C1"/>
    <w:rsid w:val="00530B12"/>
    <w:rsid w:val="005419EE"/>
    <w:rsid w:val="00546531"/>
    <w:rsid w:val="005578B7"/>
    <w:rsid w:val="0057245A"/>
    <w:rsid w:val="005A2075"/>
    <w:rsid w:val="005B2D86"/>
    <w:rsid w:val="005C6EE7"/>
    <w:rsid w:val="005E20C3"/>
    <w:rsid w:val="005E39A8"/>
    <w:rsid w:val="005E6A83"/>
    <w:rsid w:val="005E7E93"/>
    <w:rsid w:val="005F02EF"/>
    <w:rsid w:val="006262BB"/>
    <w:rsid w:val="00663CFD"/>
    <w:rsid w:val="006942DE"/>
    <w:rsid w:val="006A0152"/>
    <w:rsid w:val="006B2587"/>
    <w:rsid w:val="006B585A"/>
    <w:rsid w:val="006C5087"/>
    <w:rsid w:val="006D5439"/>
    <w:rsid w:val="006D5F59"/>
    <w:rsid w:val="006E62B9"/>
    <w:rsid w:val="006E7207"/>
    <w:rsid w:val="006E77A8"/>
    <w:rsid w:val="00701738"/>
    <w:rsid w:val="007071B0"/>
    <w:rsid w:val="00710D9D"/>
    <w:rsid w:val="007145A1"/>
    <w:rsid w:val="00731F47"/>
    <w:rsid w:val="007323EF"/>
    <w:rsid w:val="00740A4E"/>
    <w:rsid w:val="00747ED6"/>
    <w:rsid w:val="007535C6"/>
    <w:rsid w:val="0075668D"/>
    <w:rsid w:val="007656BB"/>
    <w:rsid w:val="007723FF"/>
    <w:rsid w:val="007746A3"/>
    <w:rsid w:val="00782A23"/>
    <w:rsid w:val="00796C03"/>
    <w:rsid w:val="007B6439"/>
    <w:rsid w:val="007D1BE5"/>
    <w:rsid w:val="007D582C"/>
    <w:rsid w:val="007D6D4E"/>
    <w:rsid w:val="007F2783"/>
    <w:rsid w:val="007F7045"/>
    <w:rsid w:val="00803810"/>
    <w:rsid w:val="00806BE6"/>
    <w:rsid w:val="008168FA"/>
    <w:rsid w:val="0082351D"/>
    <w:rsid w:val="00836BF6"/>
    <w:rsid w:val="008377A2"/>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530DE"/>
    <w:rsid w:val="009612A0"/>
    <w:rsid w:val="0097313F"/>
    <w:rsid w:val="009923E4"/>
    <w:rsid w:val="009932BD"/>
    <w:rsid w:val="009A28F6"/>
    <w:rsid w:val="009C27D4"/>
    <w:rsid w:val="009D3694"/>
    <w:rsid w:val="009D48B1"/>
    <w:rsid w:val="009D5CD7"/>
    <w:rsid w:val="009E7819"/>
    <w:rsid w:val="009F2088"/>
    <w:rsid w:val="009F3C9E"/>
    <w:rsid w:val="00A15ECA"/>
    <w:rsid w:val="00A17F92"/>
    <w:rsid w:val="00A57BD3"/>
    <w:rsid w:val="00A57E91"/>
    <w:rsid w:val="00A75810"/>
    <w:rsid w:val="00A80BD8"/>
    <w:rsid w:val="00A82822"/>
    <w:rsid w:val="00A8300D"/>
    <w:rsid w:val="00A847A9"/>
    <w:rsid w:val="00AA43B8"/>
    <w:rsid w:val="00AB05E7"/>
    <w:rsid w:val="00AB28C4"/>
    <w:rsid w:val="00AB362C"/>
    <w:rsid w:val="00AB45F5"/>
    <w:rsid w:val="00AD4D20"/>
    <w:rsid w:val="00AE5784"/>
    <w:rsid w:val="00B12957"/>
    <w:rsid w:val="00B24A6A"/>
    <w:rsid w:val="00B253FE"/>
    <w:rsid w:val="00B27E18"/>
    <w:rsid w:val="00B34842"/>
    <w:rsid w:val="00B369D2"/>
    <w:rsid w:val="00B43834"/>
    <w:rsid w:val="00B72330"/>
    <w:rsid w:val="00B87436"/>
    <w:rsid w:val="00B93E23"/>
    <w:rsid w:val="00B95F65"/>
    <w:rsid w:val="00BB3A9E"/>
    <w:rsid w:val="00BE762B"/>
    <w:rsid w:val="00BF3CC1"/>
    <w:rsid w:val="00BF4421"/>
    <w:rsid w:val="00BF533D"/>
    <w:rsid w:val="00BF5D40"/>
    <w:rsid w:val="00C14C0E"/>
    <w:rsid w:val="00C157F0"/>
    <w:rsid w:val="00C234B7"/>
    <w:rsid w:val="00C33FF8"/>
    <w:rsid w:val="00C4476A"/>
    <w:rsid w:val="00C52E26"/>
    <w:rsid w:val="00C60A6E"/>
    <w:rsid w:val="00C71D4D"/>
    <w:rsid w:val="00C737D4"/>
    <w:rsid w:val="00C76C1A"/>
    <w:rsid w:val="00C84CF9"/>
    <w:rsid w:val="00CB77F8"/>
    <w:rsid w:val="00CC623F"/>
    <w:rsid w:val="00CF1AE9"/>
    <w:rsid w:val="00CF1DF8"/>
    <w:rsid w:val="00CF6C95"/>
    <w:rsid w:val="00CF7DED"/>
    <w:rsid w:val="00D00CE4"/>
    <w:rsid w:val="00D0306C"/>
    <w:rsid w:val="00D2572D"/>
    <w:rsid w:val="00D76F13"/>
    <w:rsid w:val="00D821BE"/>
    <w:rsid w:val="00D86263"/>
    <w:rsid w:val="00D922E9"/>
    <w:rsid w:val="00D951E9"/>
    <w:rsid w:val="00DC5DC1"/>
    <w:rsid w:val="00DD1FFA"/>
    <w:rsid w:val="00DD680C"/>
    <w:rsid w:val="00DF555B"/>
    <w:rsid w:val="00DF6768"/>
    <w:rsid w:val="00DF6BAD"/>
    <w:rsid w:val="00E04DF8"/>
    <w:rsid w:val="00E075DE"/>
    <w:rsid w:val="00E11C0A"/>
    <w:rsid w:val="00E12E8B"/>
    <w:rsid w:val="00E25799"/>
    <w:rsid w:val="00E411D1"/>
    <w:rsid w:val="00E47F19"/>
    <w:rsid w:val="00E52A93"/>
    <w:rsid w:val="00E6358F"/>
    <w:rsid w:val="00E717C0"/>
    <w:rsid w:val="00E83950"/>
    <w:rsid w:val="00E965FE"/>
    <w:rsid w:val="00EA6662"/>
    <w:rsid w:val="00EC4533"/>
    <w:rsid w:val="00EF053A"/>
    <w:rsid w:val="00EF726C"/>
    <w:rsid w:val="00F037C6"/>
    <w:rsid w:val="00F05F3D"/>
    <w:rsid w:val="00F06321"/>
    <w:rsid w:val="00F117C8"/>
    <w:rsid w:val="00F1653F"/>
    <w:rsid w:val="00F56982"/>
    <w:rsid w:val="00F56C09"/>
    <w:rsid w:val="00F63A2B"/>
    <w:rsid w:val="00F6750E"/>
    <w:rsid w:val="00F84355"/>
    <w:rsid w:val="00F90122"/>
    <w:rsid w:val="00F97B83"/>
    <w:rsid w:val="00FA22F0"/>
    <w:rsid w:val="00FB0171"/>
    <w:rsid w:val="00FB0619"/>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7C5DAFB5"/>
  <w15:docId w15:val="{EE881C37-07FE-4A99-B85F-1B003B17B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4C3D"/>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334E9C"/>
    <w:pPr>
      <w:keepNext/>
    </w:pPr>
    <w:rPr>
      <w:sz w:val="20"/>
    </w:rPr>
  </w:style>
  <w:style w:type="paragraph" w:customStyle="1" w:styleId="Bodytext0">
    <w:name w:val="Body text •"/>
    <w:basedOn w:val="BodyText10"/>
    <w:next w:val="BodyText1"/>
    <w:link w:val="BodytextChar1"/>
    <w:rsid w:val="00200F57"/>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200F57"/>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334E9C"/>
    <w:rPr>
      <w:caps w:val="0"/>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334E9C"/>
    <w:pPr>
      <w:spacing w:before="60" w:after="80"/>
      <w:ind w:left="1134"/>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C6DFD-C631-4BAB-A9E9-14E66C03E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Alison Fowler (DELWP)</dc:creator>
  <cp:lastModifiedBy>Letitia J Neilson (DELWP)</cp:lastModifiedBy>
  <cp:revision>16</cp:revision>
  <cp:lastPrinted>2011-09-16T06:11:00Z</cp:lastPrinted>
  <dcterms:created xsi:type="dcterms:W3CDTF">2019-06-04T23:42:00Z</dcterms:created>
  <dcterms:modified xsi:type="dcterms:W3CDTF">2022-09-29T00:00:00Z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2022-09-29T00:00:15Z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e211e235-8933-4ce2-9ba6-1fc23c9f9549</vt:lpwstr>
  </property>
  <property fmtid="{D5CDD505-2E9C-101B-9397-08002B2CF9AE}" pid="8" name="MSIP_Label_4257e2ab-f512-40e2-9c9a-c64247360765_ContentBits">
    <vt:lpwstr>2</vt:lpwstr>
  </property>
</Properties>
</file>