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B36" w:rsidRPr="00DC7F63" w:rsidRDefault="000D312E" w:rsidP="006E7B36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130810</wp:posOffset>
                </wp:positionV>
                <wp:extent cx="641985" cy="274320"/>
                <wp:effectExtent l="0" t="0" r="5715" b="0"/>
                <wp:wrapNone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340" w:rsidRPr="00446707" w:rsidRDefault="00661340" w:rsidP="0066134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-6.85pt;margin-top:10.3pt;width:50.5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" stroked="f">
                <v:textbox>
                  <w:txbxContent>
                    <w:p w:rsidR="00661340" w:rsidRPr="00446707" w:rsidRDefault="00661340" w:rsidP="0066134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6E7B36" w:rsidRPr="00DC7F63">
        <w:tab/>
        <w:t xml:space="preserve">SCHEDULE </w:t>
      </w:r>
      <w:r w:rsidR="006E7B36" w:rsidRPr="00E237D5">
        <w:rPr>
          <w:color w:val="FF0000"/>
        </w:rPr>
        <w:t>[NUMBER]</w:t>
      </w:r>
      <w:r w:rsidR="006E7B36" w:rsidRPr="00DC7F63">
        <w:t xml:space="preserve"> TO </w:t>
      </w:r>
      <w:r w:rsidR="006E7B36">
        <w:t>CLAUSE 45.06</w:t>
      </w:r>
      <w:r w:rsidR="006E7B36" w:rsidRPr="00DC7F63">
        <w:t xml:space="preserve"> DEVELOPMENT CONTRIBUTIONS PLAN OVERLAY</w:t>
      </w:r>
    </w:p>
    <w:p w:rsidR="006E7B36" w:rsidRPr="009921FC" w:rsidRDefault="006E7B36" w:rsidP="006E7B36">
      <w:pPr>
        <w:pStyle w:val="BodyText10"/>
      </w:pPr>
      <w:r>
        <w:t xml:space="preserve">Shown on the planning scheme map as </w:t>
      </w:r>
      <w:r w:rsidRPr="003868D6">
        <w:rPr>
          <w:rStyle w:val="Mapcode"/>
        </w:rPr>
        <w:t>DCPO</w:t>
      </w:r>
      <w:r w:rsidRPr="00E237D5">
        <w:rPr>
          <w:rStyle w:val="Mapcode"/>
          <w:color w:val="FF0000"/>
        </w:rPr>
        <w:t>[number]</w:t>
      </w:r>
      <w:r w:rsidRPr="006E7B36">
        <w:rPr>
          <w:rStyle w:val="Mapcode"/>
        </w:rPr>
        <w:t>.</w:t>
      </w:r>
    </w:p>
    <w:p w:rsidR="006E7B36" w:rsidRPr="00782186" w:rsidRDefault="006E7B36" w:rsidP="006E7B36">
      <w:pPr>
        <w:pStyle w:val="HeadB"/>
        <w:rPr>
          <w:color w:val="FF0000"/>
        </w:rPr>
      </w:pPr>
      <w:r>
        <w:rPr>
          <w:color w:val="FF0000"/>
        </w:rPr>
        <w:tab/>
      </w:r>
      <w:r w:rsidRPr="00782186">
        <w:rPr>
          <w:color w:val="FF0000"/>
        </w:rPr>
        <w:t>Name of development contributions plan</w:t>
      </w:r>
    </w:p>
    <w:p w:rsidR="006E7B36" w:rsidRDefault="000D312E" w:rsidP="006E7B3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196850</wp:posOffset>
                </wp:positionV>
                <wp:extent cx="619125" cy="274320"/>
                <wp:effectExtent l="0" t="0" r="9525" b="0"/>
                <wp:wrapNone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340" w:rsidRPr="00446707" w:rsidRDefault="00661340" w:rsidP="0066134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7" type="#_x0000_t202" style="position:absolute;left:0;text-align:left;margin-left:-6.85pt;margin-top:15.5pt;width:48.7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" stroked="f">
                <v:textbox>
                  <w:txbxContent>
                    <w:p w:rsidR="00661340" w:rsidRPr="00446707" w:rsidRDefault="00661340" w:rsidP="0066134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6E7B36">
        <w:t xml:space="preserve">1.0 </w:t>
      </w:r>
      <w:r w:rsidR="006E7B36">
        <w:tab/>
        <w:t>Area covered by this development contributions plan</w:t>
      </w:r>
    </w:p>
    <w:p w:rsidR="006E7B36" w:rsidRPr="004C4014" w:rsidRDefault="006E7B36" w:rsidP="006E7B36">
      <w:pPr>
        <w:pStyle w:val="BodyText10"/>
        <w:rPr>
          <w:color w:val="0000FF"/>
        </w:rPr>
      </w:pPr>
      <w:r w:rsidRPr="004C4014">
        <w:rPr>
          <w:color w:val="0000FF"/>
        </w:rPr>
        <w:t>Insert details of the area to which the plan applies.</w:t>
      </w:r>
    </w:p>
    <w:p w:rsidR="006E7B36" w:rsidRPr="006E7B36" w:rsidRDefault="006E7B36" w:rsidP="006E7B36">
      <w:pPr>
        <w:pStyle w:val="BodyText10"/>
        <w:rPr>
          <w:color w:val="0000FF"/>
        </w:rPr>
      </w:pPr>
      <w:r w:rsidRPr="006E7B36">
        <w:rPr>
          <w:color w:val="0000FF"/>
        </w:rPr>
        <w:t>See 45.06-2 for relevant provisions.</w:t>
      </w:r>
    </w:p>
    <w:p w:rsidR="006E7B36" w:rsidRDefault="000D312E" w:rsidP="006E7B3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283845</wp:posOffset>
                </wp:positionV>
                <wp:extent cx="628650" cy="274320"/>
                <wp:effectExtent l="0" t="0" r="0" b="0"/>
                <wp:wrapNone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340" w:rsidRPr="00446707" w:rsidRDefault="00661340" w:rsidP="0066134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28" type="#_x0000_t202" style="position:absolute;left:0;text-align:left;margin-left:-9.1pt;margin-top:22.35pt;width:49.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u75hg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" stroked="f">
                <v:textbox>
                  <w:txbxContent>
                    <w:p w:rsidR="00661340" w:rsidRPr="00446707" w:rsidRDefault="00661340" w:rsidP="0066134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6E7B36">
        <w:t>2.0</w:t>
      </w:r>
      <w:r w:rsidR="006E7B36">
        <w:tab/>
        <w:t>Summary of costs</w:t>
      </w:r>
    </w:p>
    <w:tbl>
      <w:tblPr>
        <w:tblW w:w="7653" w:type="dxa"/>
        <w:tblInd w:w="1134" w:type="dxa"/>
        <w:tblBorders>
          <w:bottom w:val="single" w:sz="12" w:space="0" w:color="auto"/>
        </w:tblBorders>
        <w:tblLayout w:type="fixed"/>
        <w:tblCellMar>
          <w:left w:w="57" w:type="dxa"/>
          <w:right w:w="85" w:type="dxa"/>
        </w:tblCellMar>
        <w:tblLook w:val="0000" w:firstRow="0" w:lastRow="0" w:firstColumn="0" w:lastColumn="0" w:noHBand="0" w:noVBand="0"/>
      </w:tblPr>
      <w:tblGrid>
        <w:gridCol w:w="1417"/>
        <w:gridCol w:w="1417"/>
        <w:gridCol w:w="1417"/>
        <w:gridCol w:w="1701"/>
        <w:gridCol w:w="1701"/>
      </w:tblGrid>
      <w:tr w:rsidR="006E7B36" w:rsidTr="00683BE8">
        <w:trPr>
          <w:cantSplit/>
          <w:tblHeader/>
        </w:trPr>
        <w:tc>
          <w:tcPr>
            <w:tcW w:w="1417" w:type="dxa"/>
            <w:tcBorders>
              <w:left w:val="single" w:sz="4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6E7B36" w:rsidRPr="009B1035" w:rsidRDefault="006E7B36" w:rsidP="00683BE8">
            <w:pPr>
              <w:pStyle w:val="Tablelabel"/>
            </w:pPr>
            <w:r w:rsidRPr="009B1035">
              <w:t>Facility</w:t>
            </w:r>
          </w:p>
        </w:tc>
        <w:tc>
          <w:tcPr>
            <w:tcW w:w="1417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6E7B36" w:rsidRPr="009B1035" w:rsidRDefault="006E7B36" w:rsidP="00683BE8">
            <w:pPr>
              <w:pStyle w:val="Tablelabel"/>
            </w:pPr>
            <w:r w:rsidRPr="009B1035">
              <w:t>Total cost $</w:t>
            </w:r>
          </w:p>
        </w:tc>
        <w:tc>
          <w:tcPr>
            <w:tcW w:w="1417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6E7B36" w:rsidRPr="009B1035" w:rsidRDefault="006E7B36" w:rsidP="00683BE8">
            <w:pPr>
              <w:pStyle w:val="Tablelabel"/>
            </w:pPr>
            <w:r w:rsidRPr="009B1035">
              <w:t>Time of provision</w:t>
            </w:r>
          </w:p>
        </w:tc>
        <w:tc>
          <w:tcPr>
            <w:tcW w:w="1701" w:type="dxa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:rsidR="006E7B36" w:rsidRPr="009B1035" w:rsidRDefault="006E7B36" w:rsidP="00683BE8">
            <w:pPr>
              <w:pStyle w:val="Tablelabel"/>
            </w:pPr>
            <w:r w:rsidRPr="009B1035">
              <w:t>Actual cost contribution attributable to development $</w:t>
            </w:r>
          </w:p>
        </w:tc>
        <w:tc>
          <w:tcPr>
            <w:tcW w:w="1701" w:type="dxa"/>
            <w:tcBorders>
              <w:left w:val="single" w:sz="6" w:space="0" w:color="auto"/>
              <w:bottom w:val="nil"/>
              <w:right w:val="single" w:sz="4" w:space="0" w:color="auto"/>
            </w:tcBorders>
            <w:shd w:val="solid" w:color="auto" w:fill="auto"/>
          </w:tcPr>
          <w:p w:rsidR="006E7B36" w:rsidRPr="009B1035" w:rsidRDefault="006E7B36" w:rsidP="00683BE8">
            <w:pPr>
              <w:pStyle w:val="Tablelabel"/>
            </w:pPr>
            <w:r w:rsidRPr="009B1035">
              <w:t>Proportion of cost attributable to development %</w:t>
            </w:r>
          </w:p>
        </w:tc>
      </w:tr>
      <w:tr w:rsidR="006E7B36" w:rsidTr="00683BE8">
        <w:tc>
          <w:tcPr>
            <w:tcW w:w="1417" w:type="dxa"/>
            <w:tcBorders>
              <w:bottom w:val="nil"/>
              <w:right w:val="nil"/>
            </w:tcBorders>
          </w:tcPr>
          <w:p w:rsidR="006E7B36" w:rsidRPr="007667C0" w:rsidRDefault="006E7B36" w:rsidP="00683BE8">
            <w:pPr>
              <w:pStyle w:val="Tabletext1"/>
            </w:pPr>
            <w:r w:rsidRPr="007667C0">
              <w:t>Distributor roads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timing of provision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701" w:type="dxa"/>
            <w:tcBorders>
              <w:left w:val="nil"/>
              <w:bottom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costs attributable to development %</w:t>
            </w:r>
          </w:p>
        </w:tc>
      </w:tr>
      <w:tr w:rsidR="006E7B36" w:rsidTr="00683BE8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6E7B36" w:rsidRPr="007667C0" w:rsidRDefault="006E7B36" w:rsidP="00683BE8">
            <w:pPr>
              <w:pStyle w:val="Tabletext1"/>
            </w:pPr>
            <w:r w:rsidRPr="007667C0">
              <w:t>Traffic management works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timing of provision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costs attributable to development %</w:t>
            </w:r>
          </w:p>
        </w:tc>
      </w:tr>
      <w:tr w:rsidR="006E7B36" w:rsidTr="00683BE8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6E7B36" w:rsidRPr="007667C0" w:rsidRDefault="006E7B36" w:rsidP="00683BE8">
            <w:pPr>
              <w:pStyle w:val="Tabletext1"/>
            </w:pPr>
            <w:r w:rsidRPr="007667C0">
              <w:t>Streetscape &amp; environment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timing of provision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costs attributable to development %</w:t>
            </w:r>
          </w:p>
        </w:tc>
      </w:tr>
      <w:tr w:rsidR="006E7B36" w:rsidTr="00683BE8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6E7B36" w:rsidRPr="007667C0" w:rsidRDefault="006E7B36" w:rsidP="00683BE8">
            <w:pPr>
              <w:pStyle w:val="Tabletext1"/>
            </w:pPr>
            <w:r w:rsidRPr="007667C0">
              <w:t>Parks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timing of provision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costs attributable to development %</w:t>
            </w:r>
          </w:p>
        </w:tc>
      </w:tr>
      <w:tr w:rsidR="006E7B36" w:rsidTr="00683BE8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6E7B36" w:rsidRPr="007667C0" w:rsidRDefault="006E7B36" w:rsidP="00683BE8">
            <w:pPr>
              <w:pStyle w:val="Tabletext1"/>
            </w:pPr>
            <w:r w:rsidRPr="007667C0">
              <w:t>Active open space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timing of provision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costs attributable to development %</w:t>
            </w:r>
          </w:p>
        </w:tc>
      </w:tr>
      <w:tr w:rsidR="006E7B36" w:rsidTr="00683BE8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6E7B36" w:rsidRPr="007667C0" w:rsidRDefault="006E7B36" w:rsidP="00683BE8">
            <w:pPr>
              <w:pStyle w:val="Tabletext1"/>
            </w:pPr>
            <w:r w:rsidRPr="007667C0">
              <w:t>Community activity centres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timing of provision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costs attributable to development %</w:t>
            </w:r>
          </w:p>
        </w:tc>
      </w:tr>
      <w:tr w:rsidR="006E7B36" w:rsidTr="00683BE8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6E7B36" w:rsidRPr="007667C0" w:rsidRDefault="006E7B36" w:rsidP="00683BE8">
            <w:pPr>
              <w:pStyle w:val="Tabletext1"/>
            </w:pPr>
            <w:r w:rsidRPr="007667C0">
              <w:t>Drainage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timing of provision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costs attributable to development %</w:t>
            </w:r>
          </w:p>
        </w:tc>
      </w:tr>
      <w:tr w:rsidR="006E7B36" w:rsidTr="00683BE8">
        <w:tc>
          <w:tcPr>
            <w:tcW w:w="1417" w:type="dxa"/>
            <w:tcBorders>
              <w:top w:val="single" w:sz="6" w:space="0" w:color="auto"/>
              <w:bottom w:val="nil"/>
              <w:right w:val="nil"/>
            </w:tcBorders>
          </w:tcPr>
          <w:p w:rsidR="006E7B36" w:rsidRPr="007667C0" w:rsidRDefault="006E7B36" w:rsidP="00683BE8">
            <w:pPr>
              <w:pStyle w:val="Tabletext1"/>
            </w:pPr>
            <w:r w:rsidRPr="007667C0">
              <w:t>Other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timing of provision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83BE8">
            <w:pPr>
              <w:pStyle w:val="Tabletext1"/>
              <w:rPr>
                <w:color w:val="0000FF"/>
              </w:rPr>
            </w:pPr>
            <w:r w:rsidRPr="004C4014">
              <w:rPr>
                <w:color w:val="0000FF"/>
              </w:rPr>
              <w:t>Insert costs attributable to development %</w:t>
            </w:r>
          </w:p>
        </w:tc>
      </w:tr>
      <w:tr w:rsidR="006E7B36" w:rsidTr="00683BE8"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6E7B36" w:rsidRDefault="006E7B36" w:rsidP="00683BE8">
            <w:pPr>
              <w:pStyle w:val="Tabletextbold"/>
            </w:pPr>
            <w:r>
              <w:t>TOTAL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E7B36" w:rsidRPr="004C4014" w:rsidRDefault="006E7B36" w:rsidP="00683BE8">
            <w:pPr>
              <w:pStyle w:val="Tabletextbold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E7B36" w:rsidRPr="004C4014" w:rsidRDefault="006E7B36" w:rsidP="00683BE8">
            <w:pPr>
              <w:pStyle w:val="Tabletextbold"/>
              <w:rPr>
                <w:color w:val="0000FF"/>
              </w:rPr>
            </w:pPr>
            <w:r w:rsidRPr="004C4014">
              <w:rPr>
                <w:color w:val="0000FF"/>
              </w:rPr>
              <w:t>-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E7B36" w:rsidRPr="004C4014" w:rsidRDefault="006E7B36" w:rsidP="00683BE8">
            <w:pPr>
              <w:pStyle w:val="Tabletextbold"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6E7B36" w:rsidRPr="004C4014" w:rsidRDefault="006E7B36" w:rsidP="00683BE8">
            <w:pPr>
              <w:pStyle w:val="Tabletextbold"/>
              <w:rPr>
                <w:color w:val="0000FF"/>
              </w:rPr>
            </w:pPr>
            <w:r w:rsidRPr="004C4014">
              <w:rPr>
                <w:color w:val="0000FF"/>
              </w:rPr>
              <w:t>-</w:t>
            </w:r>
          </w:p>
        </w:tc>
      </w:tr>
    </w:tbl>
    <w:p w:rsidR="006E7B36" w:rsidRPr="007D5843" w:rsidRDefault="000024D3" w:rsidP="006E7B36">
      <w:pPr>
        <w:pStyle w:val="HeadC"/>
      </w:pPr>
      <w: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DC819" wp14:editId="5E6228B8">
                <wp:simplePos x="0" y="0"/>
                <wp:positionH relativeFrom="column">
                  <wp:posOffset>-118110</wp:posOffset>
                </wp:positionH>
                <wp:positionV relativeFrom="paragraph">
                  <wp:posOffset>171450</wp:posOffset>
                </wp:positionV>
                <wp:extent cx="645160" cy="274320"/>
                <wp:effectExtent l="0" t="0" r="2540" b="0"/>
                <wp:wrapNone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340" w:rsidRPr="00446707" w:rsidRDefault="00661340" w:rsidP="0066134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29" type="#_x0000_t202" style="position:absolute;left:0;text-align:left;margin-left:-9.3pt;margin-top:13.5pt;width:50.8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" stroked="f">
                <v:textbox>
                  <w:txbxContent>
                    <w:p w:rsidR="00661340" w:rsidRPr="00446707" w:rsidRDefault="00661340" w:rsidP="0066134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6E7B36" w:rsidRPr="007D5843">
        <w:t>3.0</w:t>
      </w:r>
      <w:r w:rsidR="006E7B36" w:rsidRPr="007D5843">
        <w:tab/>
        <w:t>Summary of contributions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85" w:type="dxa"/>
        </w:tblCellMar>
        <w:tblLook w:val="0000" w:firstRow="0" w:lastRow="0" w:firstColumn="0" w:lastColumn="0" w:noHBand="0" w:noVBand="0"/>
      </w:tblPr>
      <w:tblGrid>
        <w:gridCol w:w="1701"/>
        <w:gridCol w:w="992"/>
        <w:gridCol w:w="992"/>
        <w:gridCol w:w="992"/>
        <w:gridCol w:w="992"/>
        <w:gridCol w:w="992"/>
        <w:gridCol w:w="993"/>
      </w:tblGrid>
      <w:tr w:rsidR="006E7B36" w:rsidTr="00683BE8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Facility</w:t>
            </w:r>
          </w:p>
        </w:tc>
        <w:tc>
          <w:tcPr>
            <w:tcW w:w="595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Levies payable by the development ($)</w:t>
            </w:r>
          </w:p>
        </w:tc>
      </w:tr>
      <w:tr w:rsidR="006E7B36" w:rsidRPr="00A8339F" w:rsidTr="00683BE8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Development</w:t>
            </w:r>
            <w:r w:rsidRPr="009B1035">
              <w:br/>
              <w:t>infrastructure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Community</w:t>
            </w:r>
            <w:r w:rsidRPr="009B1035">
              <w:br/>
              <w:t>infrastructure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All</w:t>
            </w:r>
            <w:r w:rsidRPr="009B1035">
              <w:br/>
              <w:t>infrastructure</w:t>
            </w:r>
          </w:p>
        </w:tc>
      </w:tr>
      <w:tr w:rsidR="006E7B36" w:rsidRPr="00AE5673" w:rsidTr="00683BE8">
        <w:trPr>
          <w:cantSplit/>
          <w:tblHeader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residential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non-residential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residential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non-residential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residential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solid" w:color="auto" w:fill="auto"/>
          </w:tcPr>
          <w:p w:rsidR="006E7B36" w:rsidRPr="009B1035" w:rsidRDefault="006E7B36" w:rsidP="006E7B36">
            <w:pPr>
              <w:pStyle w:val="Tablelabel"/>
              <w:keepNext/>
            </w:pPr>
            <w:r w:rsidRPr="009B1035">
              <w:t>non-residential</w:t>
            </w:r>
          </w:p>
        </w:tc>
      </w:tr>
      <w:tr w:rsidR="006E7B36" w:rsidTr="00683BE8">
        <w:tc>
          <w:tcPr>
            <w:tcW w:w="1701" w:type="dxa"/>
            <w:tcBorders>
              <w:top w:val="single" w:sz="4" w:space="0" w:color="auto"/>
              <w:bottom w:val="single" w:sz="6" w:space="0" w:color="auto"/>
              <w:right w:val="nil"/>
            </w:tcBorders>
          </w:tcPr>
          <w:p w:rsidR="006E7B36" w:rsidRPr="007667C0" w:rsidRDefault="006E7B36" w:rsidP="006E7B36">
            <w:pPr>
              <w:pStyle w:val="Tabletext1"/>
              <w:keepNext/>
            </w:pPr>
            <w:r w:rsidRPr="007667C0">
              <w:t>Distributor roads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:rsidTr="00683BE8"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6E7B36" w:rsidRPr="007667C0" w:rsidRDefault="006E7B36" w:rsidP="006E7B36">
            <w:pPr>
              <w:pStyle w:val="Tabletext1"/>
              <w:keepNext/>
            </w:pPr>
            <w:r w:rsidRPr="007667C0">
              <w:t>Traffic management works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:rsidTr="00683BE8"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6E7B36" w:rsidRPr="007667C0" w:rsidRDefault="006E7B36" w:rsidP="006E7B36">
            <w:pPr>
              <w:pStyle w:val="Tabletext1"/>
              <w:keepNext/>
            </w:pPr>
            <w:r w:rsidRPr="007667C0">
              <w:t>Streetscape &amp; environment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:rsidTr="00683BE8"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6E7B36" w:rsidRPr="007667C0" w:rsidRDefault="006E7B36" w:rsidP="006E7B36">
            <w:pPr>
              <w:pStyle w:val="Tabletext1"/>
              <w:keepNext/>
            </w:pPr>
            <w:r w:rsidRPr="007667C0">
              <w:t>Parks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:rsidTr="00683BE8"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6E7B36" w:rsidRPr="007667C0" w:rsidRDefault="006E7B36" w:rsidP="006E7B36">
            <w:pPr>
              <w:pStyle w:val="Tabletext1"/>
              <w:keepNext/>
            </w:pPr>
            <w:r w:rsidRPr="007667C0">
              <w:t>Active open space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:rsidTr="00683BE8"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6E7B36" w:rsidRPr="007667C0" w:rsidRDefault="006E7B36" w:rsidP="006E7B36">
            <w:pPr>
              <w:pStyle w:val="Tabletext1"/>
              <w:keepNext/>
            </w:pPr>
            <w:r w:rsidRPr="007667C0">
              <w:t>Community activity centres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:rsidTr="00683BE8"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:rsidR="006E7B36" w:rsidRPr="007667C0" w:rsidRDefault="006E7B36" w:rsidP="006E7B36">
            <w:pPr>
              <w:pStyle w:val="Tabletext1"/>
              <w:keepNext/>
            </w:pPr>
            <w:r w:rsidRPr="007667C0">
              <w:t>Drainage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:rsidTr="00683BE8">
        <w:tc>
          <w:tcPr>
            <w:tcW w:w="1701" w:type="dxa"/>
            <w:tcBorders>
              <w:top w:val="single" w:sz="6" w:space="0" w:color="auto"/>
              <w:bottom w:val="nil"/>
              <w:right w:val="nil"/>
            </w:tcBorders>
          </w:tcPr>
          <w:p w:rsidR="006E7B36" w:rsidRPr="007667C0" w:rsidRDefault="006E7B36" w:rsidP="006E7B36">
            <w:pPr>
              <w:pStyle w:val="Tabletext1"/>
              <w:keepNext/>
            </w:pPr>
            <w:r w:rsidRPr="007667C0">
              <w:t>Other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</w:tcBorders>
          </w:tcPr>
          <w:p w:rsidR="006E7B36" w:rsidRPr="004C4014" w:rsidRDefault="006E7B36" w:rsidP="006E7B36">
            <w:pPr>
              <w:pStyle w:val="Tabletext1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  <w:tr w:rsidR="006E7B36" w:rsidTr="00683BE8"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6E7B36" w:rsidRDefault="006E7B36" w:rsidP="006E7B36">
            <w:pPr>
              <w:pStyle w:val="Tabletextbold"/>
              <w:keepNext/>
            </w:pPr>
            <w:r>
              <w:t>TOTAL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6E7B36" w:rsidRPr="004C4014" w:rsidRDefault="006E7B36" w:rsidP="006E7B36">
            <w:pPr>
              <w:pStyle w:val="Tabletextbold"/>
              <w:keepNext/>
              <w:rPr>
                <w:color w:val="0000FF"/>
              </w:rPr>
            </w:pPr>
            <w:r w:rsidRPr="004C4014">
              <w:rPr>
                <w:color w:val="0000FF"/>
              </w:rPr>
              <w:t>$</w:t>
            </w:r>
          </w:p>
        </w:tc>
      </w:tr>
    </w:tbl>
    <w:p w:rsidR="006E7B36" w:rsidRPr="004C4014" w:rsidRDefault="006E7B36" w:rsidP="006E7B36">
      <w:pPr>
        <w:pStyle w:val="Tabletextnote"/>
      </w:pPr>
      <w:r w:rsidRPr="004C4014">
        <w:rPr>
          <w:rStyle w:val="BodytextChar0"/>
        </w:rPr>
        <w:t>Note:</w:t>
      </w:r>
      <w:r w:rsidRPr="004C4014">
        <w:rPr>
          <w:rStyle w:val="BodytextChar0"/>
        </w:rPr>
        <w:tab/>
        <w:t>Levies payable should be specified appropriately, e.g. in $ per lot or $ per hectare</w:t>
      </w:r>
      <w:r w:rsidRPr="004C4014">
        <w:t>.</w:t>
      </w:r>
    </w:p>
    <w:p w:rsidR="006E7B36" w:rsidRDefault="000D312E" w:rsidP="006E7B36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316865</wp:posOffset>
                </wp:positionV>
                <wp:extent cx="664210" cy="274320"/>
                <wp:effectExtent l="0" t="0" r="2540" b="0"/>
                <wp:wrapNone/>
                <wp:docPr id="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340" w:rsidRPr="00446707" w:rsidRDefault="00661340" w:rsidP="0066134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6E7B36" w:rsidRPr="00F733A1" w:rsidRDefault="006E7B36" w:rsidP="006E7B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0" type="#_x0000_t202" style="position:absolute;left:0;text-align:left;margin-left:-7.6pt;margin-top:24.95pt;width:52.3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" stroked="f">
                <v:textbox>
                  <w:txbxContent>
                    <w:p w:rsidR="00661340" w:rsidRPr="00446707" w:rsidRDefault="00661340" w:rsidP="0066134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6E7B36" w:rsidRPr="00F733A1" w:rsidRDefault="006E7B36" w:rsidP="006E7B36"/>
                  </w:txbxContent>
                </v:textbox>
              </v:shape>
            </w:pict>
          </mc:Fallback>
        </mc:AlternateContent>
      </w:r>
      <w:r w:rsidR="006E7B36">
        <w:t>4.0</w:t>
      </w:r>
      <w:r w:rsidR="006E7B36">
        <w:tab/>
        <w:t>Land or development excluded from development contributions plan</w:t>
      </w:r>
    </w:p>
    <w:p w:rsidR="006E7B36" w:rsidRPr="004C4014" w:rsidRDefault="006E7B36" w:rsidP="006E7B36">
      <w:pPr>
        <w:pStyle w:val="BodyText10"/>
        <w:rPr>
          <w:color w:val="0000FF"/>
        </w:rPr>
      </w:pPr>
      <w:r w:rsidRPr="004C4014">
        <w:rPr>
          <w:color w:val="0000FF"/>
        </w:rPr>
        <w:t>Where no requirements are specified insert “None specified.”</w:t>
      </w:r>
    </w:p>
    <w:p w:rsidR="006E7B36" w:rsidRPr="004C4014" w:rsidRDefault="006E7B36" w:rsidP="006E7B36">
      <w:pPr>
        <w:pStyle w:val="BodyText10"/>
        <w:rPr>
          <w:color w:val="0000FF"/>
        </w:rPr>
      </w:pPr>
      <w:r w:rsidRPr="004C4014">
        <w:rPr>
          <w:color w:val="0000FF"/>
        </w:rPr>
        <w:t>or</w:t>
      </w:r>
    </w:p>
    <w:p w:rsidR="006E7B36" w:rsidRPr="004C4014" w:rsidRDefault="006E7B36" w:rsidP="006E7B36">
      <w:pPr>
        <w:pStyle w:val="BodyText10"/>
        <w:rPr>
          <w:color w:val="0000FF"/>
        </w:rPr>
      </w:pPr>
      <w:r w:rsidRPr="004C4014">
        <w:rPr>
          <w:color w:val="0000FF"/>
        </w:rPr>
        <w:t>Insert details of land or development specifically excluded (such as the construction of a building, the construction or carrying out of works or a subdivision).</w:t>
      </w:r>
    </w:p>
    <w:p w:rsidR="006E7B36" w:rsidRPr="006E7B36" w:rsidRDefault="006E7B36" w:rsidP="006E7B36">
      <w:pPr>
        <w:pStyle w:val="BodyText10"/>
        <w:rPr>
          <w:color w:val="0000FF"/>
        </w:rPr>
      </w:pPr>
      <w:r w:rsidRPr="006E7B36">
        <w:rPr>
          <w:color w:val="0000FF"/>
        </w:rPr>
        <w:t>See 45.06-1 for relevant provisions.</w:t>
      </w:r>
    </w:p>
    <w:p w:rsidR="00DD1FFA" w:rsidRPr="006E7B36" w:rsidRDefault="006E7B36" w:rsidP="006E7B36">
      <w:pPr>
        <w:pStyle w:val="Notetext"/>
      </w:pPr>
      <w:r w:rsidRPr="006E7B36">
        <w:t>Note:</w:t>
      </w:r>
      <w:r w:rsidRPr="006E7B36">
        <w:tab/>
        <w:t xml:space="preserve">This schedule sets out a summary of the costs and contributions prescribed in the development </w:t>
      </w:r>
      <w:bookmarkStart w:id="0" w:name="_GoBack"/>
      <w:bookmarkEnd w:id="0"/>
      <w:r w:rsidRPr="006E7B36">
        <w:t>contributions plan. Refer to the incorporated development contributions plan for full details.</w:t>
      </w:r>
    </w:p>
    <w:sectPr w:rsidR="00DD1FFA" w:rsidRPr="006E7B36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B36" w:rsidRDefault="006E7B36">
      <w:r>
        <w:separator/>
      </w:r>
    </w:p>
    <w:p w:rsidR="006E7B36" w:rsidRDefault="006E7B36"/>
    <w:p w:rsidR="006E7B36" w:rsidRDefault="006E7B36"/>
    <w:p w:rsidR="006E7B36" w:rsidRDefault="006E7B36"/>
  </w:endnote>
  <w:endnote w:type="continuationSeparator" w:id="0">
    <w:p w:rsidR="006E7B36" w:rsidRDefault="006E7B36">
      <w:r>
        <w:continuationSeparator/>
      </w:r>
    </w:p>
    <w:p w:rsidR="006E7B36" w:rsidRDefault="006E7B36"/>
    <w:p w:rsidR="006E7B36" w:rsidRDefault="006E7B36"/>
    <w:p w:rsidR="006E7B36" w:rsidRDefault="006E7B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4EDEFD-0137-42F6-9AE9-6EEA5702BDE7}"/>
    <w:embedBold r:id="rId2" w:fontKey="{F4B4D683-BF72-4733-84F5-BCE223CB1CF3}"/>
    <w:embedItalic r:id="rId3" w:fontKey="{1D4689E8-A174-48B7-A546-8B825539B5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2081E3E-10D4-461F-BC93-31F6699D0A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A4020B-A7BE-42E1-AE33-F09FF37AA0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BBD49A0-0EA0-437B-9730-4C87AEF9DC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6E7B36" w:rsidP="00FF2CB7">
    <w:pPr>
      <w:pStyle w:val="Footer"/>
      <w:tabs>
        <w:tab w:val="clear" w:pos="8640"/>
        <w:tab w:val="right" w:pos="8505"/>
      </w:tabs>
    </w:pPr>
    <w:r w:rsidRPr="006E7B36">
      <w:t>Overlays - Clause 45.06 - Schedule</w:t>
    </w:r>
    <w:r>
      <w:rPr>
        <w:rFonts w:ascii="Times New Roman" w:hAnsi="Times New Roman"/>
        <w:smallCaps w:val="0"/>
        <w:color w:val="000000"/>
      </w:rPr>
      <w:t xml:space="preserve"> </w:t>
    </w:r>
    <w:r w:rsidRPr="006E7B36">
      <w:rPr>
        <w:rFonts w:ascii="Times New Roman" w:hAnsi="Times New Roman"/>
        <w:color w:val="FF0000"/>
        <w:u w:color="0000FF"/>
      </w:rPr>
      <w:t>[Number]</w:t>
    </w:r>
    <w:r w:rsidR="00E965FE" w:rsidRPr="006E7B36">
      <w:rPr>
        <w:rFonts w:ascii="Times New Roman" w:hAnsi="Times New Roman"/>
        <w:color w:val="FF0000"/>
        <w:u w:color="0000FF"/>
      </w:rP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61340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61340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B36" w:rsidRDefault="006E7B36">
      <w:r>
        <w:separator/>
      </w:r>
    </w:p>
    <w:p w:rsidR="006E7B36" w:rsidRDefault="006E7B36"/>
    <w:p w:rsidR="006E7B36" w:rsidRDefault="006E7B36"/>
    <w:p w:rsidR="006E7B36" w:rsidRDefault="006E7B36"/>
  </w:footnote>
  <w:footnote w:type="continuationSeparator" w:id="0">
    <w:p w:rsidR="006E7B36" w:rsidRDefault="006E7B36">
      <w:r>
        <w:continuationSeparator/>
      </w:r>
    </w:p>
    <w:p w:rsidR="006E7B36" w:rsidRDefault="006E7B36"/>
    <w:p w:rsidR="006E7B36" w:rsidRDefault="006E7B36"/>
    <w:p w:rsidR="006E7B36" w:rsidRDefault="006E7B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6E7B36" w:rsidP="006E7B36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A844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B4FC9808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D0EEB74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8620089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EE85AE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D962335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7084154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E4826F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54ADB3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3B061D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B36"/>
    <w:rsid w:val="000024D3"/>
    <w:rsid w:val="000104C5"/>
    <w:rsid w:val="000252D5"/>
    <w:rsid w:val="00040242"/>
    <w:rsid w:val="00062CB8"/>
    <w:rsid w:val="000A05DE"/>
    <w:rsid w:val="000D2A26"/>
    <w:rsid w:val="000D312E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61340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6E7B36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7B3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0024D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0024D3"/>
    <w:pPr>
      <w:tabs>
        <w:tab w:val="left" w:pos="1134"/>
      </w:tabs>
      <w:spacing w:before="80" w:after="80"/>
      <w:ind w:left="1134" w:hanging="1134"/>
    </w:pPr>
    <w:rPr>
      <w:i/>
      <w:sz w:val="18"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0024D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E7B3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E7B36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0024D3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6E7B36"/>
    <w:pPr>
      <w:tabs>
        <w:tab w:val="num" w:pos="643"/>
      </w:tabs>
      <w:ind w:left="643" w:hanging="360"/>
    </w:pPr>
  </w:style>
  <w:style w:type="paragraph" w:customStyle="1" w:styleId="BodytextBlue">
    <w:name w:val="Body text + Blue"/>
    <w:basedOn w:val="BodyText10"/>
    <w:rsid w:val="006E7B36"/>
    <w:rPr>
      <w:color w:val="0000FF"/>
    </w:rPr>
  </w:style>
  <w:style w:type="paragraph" w:customStyle="1" w:styleId="HeadC">
    <w:name w:val="Head C"/>
    <w:basedOn w:val="HeadB"/>
    <w:qFormat/>
    <w:rsid w:val="006E7B36"/>
    <w:rPr>
      <w:caps w:val="0"/>
      <w:noProof/>
    </w:rPr>
  </w:style>
  <w:style w:type="paragraph" w:customStyle="1" w:styleId="Tabletextnote">
    <w:name w:val="Table text note"/>
    <w:basedOn w:val="Notetext"/>
    <w:next w:val="Tabletext1"/>
    <w:qFormat/>
    <w:rsid w:val="006E7B36"/>
    <w:rPr>
      <w:rFonts w:ascii="Arial" w:hAnsi="Arial"/>
      <w:color w:val="0000FF"/>
      <w:sz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7B3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0024D3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qFormat/>
    <w:rsid w:val="000024D3"/>
    <w:pPr>
      <w:tabs>
        <w:tab w:val="left" w:pos="1134"/>
      </w:tabs>
      <w:spacing w:before="80" w:after="80"/>
      <w:ind w:left="1134" w:hanging="1134"/>
    </w:pPr>
    <w:rPr>
      <w:i/>
      <w:sz w:val="18"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0024D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E7B3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E7B36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0024D3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6E7B36"/>
    <w:pPr>
      <w:tabs>
        <w:tab w:val="num" w:pos="643"/>
      </w:tabs>
      <w:ind w:left="643" w:hanging="360"/>
    </w:pPr>
  </w:style>
  <w:style w:type="paragraph" w:customStyle="1" w:styleId="BodytextBlue">
    <w:name w:val="Body text + Blue"/>
    <w:basedOn w:val="BodyText10"/>
    <w:rsid w:val="006E7B36"/>
    <w:rPr>
      <w:color w:val="0000FF"/>
    </w:rPr>
  </w:style>
  <w:style w:type="paragraph" w:customStyle="1" w:styleId="HeadC">
    <w:name w:val="Head C"/>
    <w:basedOn w:val="HeadB"/>
    <w:qFormat/>
    <w:rsid w:val="006E7B36"/>
    <w:rPr>
      <w:caps w:val="0"/>
      <w:noProof/>
    </w:rPr>
  </w:style>
  <w:style w:type="paragraph" w:customStyle="1" w:styleId="Tabletextnote">
    <w:name w:val="Table text note"/>
    <w:basedOn w:val="Notetext"/>
    <w:next w:val="Tabletext1"/>
    <w:qFormat/>
    <w:rsid w:val="006E7B36"/>
    <w:rPr>
      <w:rFonts w:ascii="Arial" w:hAnsi="Arial"/>
      <w:color w:val="0000FF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79671-0712-4434-A69F-903D9C31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25</TotalTime>
  <Pages>2</Pages>
  <Words>375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3</cp:revision>
  <cp:lastPrinted>2011-09-16T06:11:00Z</cp:lastPrinted>
  <dcterms:created xsi:type="dcterms:W3CDTF">2017-05-17T03:53:00Z</dcterms:created>
  <dcterms:modified xsi:type="dcterms:W3CDTF">2017-09-08T01:25:00Z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