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E5E" w:rsidRDefault="00BD613F" w:rsidP="00690E5E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140335</wp:posOffset>
                </wp:positionV>
                <wp:extent cx="668655" cy="274320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C2F" w:rsidRPr="00D647C0" w:rsidRDefault="00653C2F" w:rsidP="00653C2F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690E5E" w:rsidRPr="00D647C0" w:rsidRDefault="00690E5E" w:rsidP="00690E5E">
                            <w:pPr>
                              <w:pStyle w:val="BodyText1"/>
                            </w:pPr>
                          </w:p>
                          <w:p w:rsidR="00690E5E" w:rsidRPr="006555F3" w:rsidRDefault="00690E5E" w:rsidP="00690E5E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.15pt;margin-top:11.05pt;width:52.65pt;height:2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" stroked="f">
                <v:textbox>
                  <w:txbxContent>
                    <w:p w:rsidR="00653C2F" w:rsidRPr="00D647C0" w:rsidRDefault="00653C2F" w:rsidP="00653C2F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690E5E" w:rsidRPr="00D647C0" w:rsidRDefault="00690E5E" w:rsidP="00690E5E">
                      <w:pPr>
                        <w:pStyle w:val="BodyText1"/>
                      </w:pPr>
                    </w:p>
                    <w:p w:rsidR="00690E5E" w:rsidRPr="006555F3" w:rsidRDefault="00690E5E" w:rsidP="00690E5E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690E5E">
        <w:tab/>
        <w:t xml:space="preserve">SCHEDULE </w:t>
      </w:r>
      <w:r w:rsidR="00690E5E" w:rsidRPr="00836EE2">
        <w:rPr>
          <w:color w:val="FF0000"/>
        </w:rPr>
        <w:t>[number]</w:t>
      </w:r>
      <w:r w:rsidR="00690E5E" w:rsidRPr="00053261">
        <w:rPr>
          <w:bCs/>
          <w:color w:val="FF0000"/>
        </w:rPr>
        <w:t xml:space="preserve"> </w:t>
      </w:r>
      <w:r w:rsidR="00690E5E">
        <w:t xml:space="preserve">TO clause </w:t>
      </w:r>
      <w:r w:rsidR="00405CB1">
        <w:t xml:space="preserve">59.16 </w:t>
      </w:r>
      <w:r w:rsidR="00690E5E">
        <w:t>information requirements and decision guidelines for LOCAL VICSMART applications</w:t>
      </w:r>
    </w:p>
    <w:p w:rsidR="00690E5E" w:rsidRPr="00D54D27" w:rsidRDefault="00690E5E" w:rsidP="00690E5E">
      <w:pPr>
        <w:pStyle w:val="HeadB"/>
        <w:rPr>
          <w:color w:val="0000FF"/>
        </w:rPr>
      </w:pPr>
      <w:r w:rsidRPr="00836EE2">
        <w:tab/>
      </w:r>
      <w:r w:rsidRPr="00D54D27">
        <w:rPr>
          <w:color w:val="0000FF"/>
        </w:rPr>
        <w:t>Insert heading for local VicSmart applications</w:t>
      </w:r>
    </w:p>
    <w:p w:rsidR="00690E5E" w:rsidRPr="005A3E54" w:rsidRDefault="00BD613F" w:rsidP="00690E5E">
      <w:pPr>
        <w:pStyle w:val="HeadC"/>
      </w:pPr>
      <w: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072144" wp14:editId="2793F722">
                <wp:simplePos x="0" y="0"/>
                <wp:positionH relativeFrom="column">
                  <wp:posOffset>-104775</wp:posOffset>
                </wp:positionH>
                <wp:positionV relativeFrom="paragraph">
                  <wp:posOffset>314960</wp:posOffset>
                </wp:positionV>
                <wp:extent cx="668655" cy="2743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C2F" w:rsidRPr="00D647C0" w:rsidRDefault="00653C2F" w:rsidP="00653C2F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690E5E" w:rsidRPr="00D647C0" w:rsidRDefault="00690E5E" w:rsidP="00690E5E">
                            <w:pPr>
                              <w:pStyle w:val="BodyText1"/>
                            </w:pPr>
                          </w:p>
                          <w:p w:rsidR="00690E5E" w:rsidRPr="006555F3" w:rsidRDefault="00690E5E" w:rsidP="00690E5E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72144" id="Text Box 2" o:spid="_x0000_s1027" type="#_x0000_t202" style="position:absolute;left:0;text-align:left;margin-left:-8.25pt;margin-top:24.8pt;width:52.65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" stroked="f">
                <v:textbox>
                  <w:txbxContent>
                    <w:p w:rsidR="00653C2F" w:rsidRPr="00D647C0" w:rsidRDefault="00653C2F" w:rsidP="00653C2F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690E5E" w:rsidRPr="00D647C0" w:rsidRDefault="00690E5E" w:rsidP="00690E5E">
                      <w:pPr>
                        <w:pStyle w:val="BodyText1"/>
                      </w:pPr>
                    </w:p>
                    <w:p w:rsidR="00690E5E" w:rsidRPr="006555F3" w:rsidRDefault="00690E5E" w:rsidP="00690E5E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690E5E" w:rsidRPr="005A3E54">
        <w:t>1.0</w:t>
      </w:r>
      <w:r w:rsidR="00690E5E" w:rsidRPr="005A3E54">
        <w:tab/>
        <w:t>Information requirements</w:t>
      </w:r>
    </w:p>
    <w:p w:rsidR="00690E5E" w:rsidRPr="00D54D27" w:rsidRDefault="00690E5E" w:rsidP="00690E5E">
      <w:pPr>
        <w:pStyle w:val="BodyText2"/>
        <w:rPr>
          <w:color w:val="0000FF"/>
        </w:rPr>
      </w:pPr>
      <w:r w:rsidRPr="00D54D27">
        <w:rPr>
          <w:color w:val="0000FF"/>
        </w:rPr>
        <w:t>Where no requirements are specified insert “None specified.”</w:t>
      </w:r>
    </w:p>
    <w:p w:rsidR="00690E5E" w:rsidRPr="00D54D27" w:rsidRDefault="00690E5E" w:rsidP="00690E5E">
      <w:pPr>
        <w:pStyle w:val="BodyText2"/>
        <w:rPr>
          <w:color w:val="0000FF"/>
        </w:rPr>
      </w:pPr>
      <w:r w:rsidRPr="00D54D27">
        <w:rPr>
          <w:color w:val="0000FF"/>
        </w:rPr>
        <w:t>or</w:t>
      </w:r>
    </w:p>
    <w:p w:rsidR="00690E5E" w:rsidRPr="00D54D27" w:rsidRDefault="00690E5E" w:rsidP="00690E5E">
      <w:pPr>
        <w:pStyle w:val="BodyText2"/>
        <w:rPr>
          <w:color w:val="0000FF"/>
        </w:rPr>
      </w:pPr>
      <w:r w:rsidRPr="00D54D27">
        <w:rPr>
          <w:color w:val="0000FF"/>
        </w:rPr>
        <w:t>Insert additional information requirements for a local VicSmart application as follows: “An application must be accompanied by the following information as appropriate:</w:t>
      </w:r>
    </w:p>
    <w:p w:rsidR="00690E5E" w:rsidRPr="00D54D27" w:rsidRDefault="00690E5E" w:rsidP="00F26261">
      <w:pPr>
        <w:pStyle w:val="StyleBodytextBlueJustified"/>
      </w:pPr>
      <w:r w:rsidRPr="00D54D27">
        <w:t xml:space="preserve">[insert </w:t>
      </w:r>
      <w:r w:rsidR="00D836A3">
        <w:t>information requirements</w:t>
      </w:r>
      <w:r w:rsidRPr="00D54D27">
        <w:t>].”</w:t>
      </w:r>
    </w:p>
    <w:p w:rsidR="00690E5E" w:rsidRPr="005A3E54" w:rsidRDefault="00BD613F" w:rsidP="00690E5E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113AF6" wp14:editId="670FB3B3">
                <wp:simplePos x="0" y="0"/>
                <wp:positionH relativeFrom="column">
                  <wp:posOffset>-97155</wp:posOffset>
                </wp:positionH>
                <wp:positionV relativeFrom="paragraph">
                  <wp:posOffset>328930</wp:posOffset>
                </wp:positionV>
                <wp:extent cx="668655" cy="274320"/>
                <wp:effectExtent l="0" t="0" r="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C2F" w:rsidRPr="00D647C0" w:rsidRDefault="00653C2F" w:rsidP="00653C2F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690E5E" w:rsidRPr="00D647C0" w:rsidRDefault="00690E5E" w:rsidP="00690E5E">
                            <w:pPr>
                              <w:pStyle w:val="BodyText1"/>
                            </w:pPr>
                          </w:p>
                          <w:p w:rsidR="00690E5E" w:rsidRPr="006555F3" w:rsidRDefault="00690E5E" w:rsidP="00690E5E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13AF6" id="Text Box 1" o:spid="_x0000_s1028" type="#_x0000_t202" style="position:absolute;left:0;text-align:left;margin-left:-7.65pt;margin-top:25.9pt;width:52.65pt;height:21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" stroked="f">
                <v:textbox>
                  <w:txbxContent>
                    <w:p w:rsidR="00653C2F" w:rsidRPr="00D647C0" w:rsidRDefault="00653C2F" w:rsidP="00653C2F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690E5E" w:rsidRPr="00D647C0" w:rsidRDefault="00690E5E" w:rsidP="00690E5E">
                      <w:pPr>
                        <w:pStyle w:val="BodyText1"/>
                      </w:pPr>
                    </w:p>
                    <w:p w:rsidR="00690E5E" w:rsidRPr="006555F3" w:rsidRDefault="00690E5E" w:rsidP="00690E5E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690E5E" w:rsidRPr="00CA0AE4">
        <w:t>2</w:t>
      </w:r>
      <w:r w:rsidR="00690E5E" w:rsidRPr="005A3E54">
        <w:t>.0</w:t>
      </w:r>
      <w:r w:rsidR="00690E5E" w:rsidRPr="005A3E54">
        <w:tab/>
        <w:t>Decision guidelines</w:t>
      </w:r>
    </w:p>
    <w:p w:rsidR="00690E5E" w:rsidRPr="00D54D27" w:rsidRDefault="00690E5E" w:rsidP="00690E5E">
      <w:pPr>
        <w:pStyle w:val="BodyText2"/>
        <w:rPr>
          <w:color w:val="0000FF"/>
        </w:rPr>
      </w:pPr>
      <w:r w:rsidRPr="00D54D27">
        <w:rPr>
          <w:color w:val="0000FF"/>
        </w:rPr>
        <w:t>Where no requirements are specified insert “None specified.”</w:t>
      </w:r>
    </w:p>
    <w:p w:rsidR="00690E5E" w:rsidRPr="00D54D27" w:rsidRDefault="00690E5E" w:rsidP="00690E5E">
      <w:pPr>
        <w:pStyle w:val="BodyText2"/>
        <w:rPr>
          <w:color w:val="0000FF"/>
        </w:rPr>
      </w:pPr>
      <w:r w:rsidRPr="00D54D27">
        <w:rPr>
          <w:color w:val="0000FF"/>
        </w:rPr>
        <w:t>or</w:t>
      </w:r>
    </w:p>
    <w:p w:rsidR="00690E5E" w:rsidRPr="00D54D27" w:rsidRDefault="00690E5E" w:rsidP="00690E5E">
      <w:pPr>
        <w:pStyle w:val="BodyText2"/>
        <w:rPr>
          <w:color w:val="0000FF"/>
        </w:rPr>
      </w:pPr>
      <w:r w:rsidRPr="00D54D27">
        <w:rPr>
          <w:color w:val="0000FF"/>
        </w:rPr>
        <w:t>Where decisions guidelines are specified insert “</w:t>
      </w:r>
      <w:r w:rsidR="00D836A3" w:rsidRPr="00EF01B7">
        <w:rPr>
          <w:color w:val="0000FF"/>
        </w:rPr>
        <w:t>In assessing an application the responsible authority must consider as appropriate:</w:t>
      </w:r>
    </w:p>
    <w:p w:rsidR="00690E5E" w:rsidRPr="00D54D27" w:rsidRDefault="00690E5E" w:rsidP="00F26261">
      <w:pPr>
        <w:pStyle w:val="StyleBodytextBlueJustified"/>
      </w:pPr>
      <w:bookmarkStart w:id="0" w:name="_GoBack"/>
      <w:r w:rsidRPr="00D54D27">
        <w:t>[insert decision guidelines].”</w:t>
      </w:r>
    </w:p>
    <w:bookmarkEnd w:id="0"/>
    <w:p w:rsidR="00EB37D3" w:rsidRPr="00653C2F" w:rsidRDefault="00690E5E" w:rsidP="00653C2F">
      <w:pPr>
        <w:pStyle w:val="BodyText2"/>
        <w:rPr>
          <w:color w:val="0000FF"/>
        </w:rPr>
      </w:pPr>
      <w:r w:rsidRPr="00D54D27">
        <w:rPr>
          <w:color w:val="0000FF"/>
        </w:rPr>
        <w:t xml:space="preserve">See Clauses </w:t>
      </w:r>
      <w:r w:rsidR="00405CB1">
        <w:rPr>
          <w:color w:val="0000FF"/>
        </w:rPr>
        <w:t>59.15</w:t>
      </w:r>
      <w:r w:rsidR="00405CB1" w:rsidRPr="00D54D27">
        <w:rPr>
          <w:color w:val="0000FF"/>
        </w:rPr>
        <w:t xml:space="preserve"> </w:t>
      </w:r>
      <w:r w:rsidRPr="00D54D27">
        <w:rPr>
          <w:color w:val="0000FF"/>
        </w:rPr>
        <w:t xml:space="preserve">and </w:t>
      </w:r>
      <w:r w:rsidR="00405CB1">
        <w:rPr>
          <w:color w:val="0000FF"/>
        </w:rPr>
        <w:t>59.16</w:t>
      </w:r>
      <w:r w:rsidR="00405CB1" w:rsidRPr="00D54D27">
        <w:rPr>
          <w:color w:val="0000FF"/>
        </w:rPr>
        <w:t xml:space="preserve"> </w:t>
      </w:r>
      <w:r w:rsidRPr="00D54D27">
        <w:rPr>
          <w:color w:val="0000FF"/>
        </w:rPr>
        <w:t>for relevant provisions.</w:t>
      </w:r>
    </w:p>
    <w:sectPr w:rsidR="00EB37D3" w:rsidRPr="00653C2F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4AA9" w:rsidRDefault="00AD4AA9">
      <w:r>
        <w:separator/>
      </w:r>
    </w:p>
    <w:p w:rsidR="00AD4AA9" w:rsidRDefault="00AD4AA9"/>
    <w:p w:rsidR="00AD4AA9" w:rsidRDefault="00AD4AA9"/>
    <w:p w:rsidR="00AD4AA9" w:rsidRDefault="00AD4AA9"/>
  </w:endnote>
  <w:endnote w:type="continuationSeparator" w:id="0">
    <w:p w:rsidR="00AD4AA9" w:rsidRDefault="00AD4AA9">
      <w:r>
        <w:continuationSeparator/>
      </w:r>
    </w:p>
    <w:p w:rsidR="00AD4AA9" w:rsidRDefault="00AD4AA9"/>
    <w:p w:rsidR="00AD4AA9" w:rsidRDefault="00AD4AA9"/>
    <w:p w:rsidR="00AD4AA9" w:rsidRDefault="00AD4A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6F3997-5851-4354-B500-429C94B5EC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36828A9-0BFD-409F-AE26-A4EA87AD699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CD180B65-4C8E-45B4-B849-88C706DBDF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224EE00-B4FF-4283-BB9E-25A7E331AD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A8256F" w:rsidP="00FF2CB7">
    <w:pPr>
      <w:pStyle w:val="Footer"/>
      <w:tabs>
        <w:tab w:val="clear" w:pos="8640"/>
        <w:tab w:val="right" w:pos="8505"/>
      </w:tabs>
    </w:pPr>
    <w:proofErr w:type="gramStart"/>
    <w:r>
      <w:t>Particular</w:t>
    </w:r>
    <w:r w:rsidR="00AE4DCF">
      <w:t xml:space="preserve"> Provisions</w:t>
    </w:r>
    <w:proofErr w:type="gramEnd"/>
    <w:r w:rsidR="00AE4DCF">
      <w:t xml:space="preserve"> – </w:t>
    </w:r>
    <w:r w:rsidR="00690E5E">
      <w:t xml:space="preserve">Clause </w:t>
    </w:r>
    <w:r>
      <w:t>59.16</w:t>
    </w:r>
    <w:r w:rsidR="00AE4DCF">
      <w:t xml:space="preserve"> - Schedule</w:t>
    </w:r>
    <w:r w:rsidR="007154F1">
      <w:tab/>
    </w:r>
    <w:r w:rsidR="00FB5378">
      <w:tab/>
    </w:r>
    <w:r w:rsidR="00E965FE" w:rsidRPr="00FF2CB7"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F26261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F26261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4AA9" w:rsidRDefault="00AD4AA9">
      <w:r>
        <w:separator/>
      </w:r>
    </w:p>
    <w:p w:rsidR="00AD4AA9" w:rsidRDefault="00AD4AA9"/>
    <w:p w:rsidR="00AD4AA9" w:rsidRDefault="00AD4AA9"/>
    <w:p w:rsidR="00AD4AA9" w:rsidRDefault="00AD4AA9"/>
  </w:footnote>
  <w:footnote w:type="continuationSeparator" w:id="0">
    <w:p w:rsidR="00AD4AA9" w:rsidRDefault="00AD4AA9">
      <w:r>
        <w:continuationSeparator/>
      </w:r>
    </w:p>
    <w:p w:rsidR="00AD4AA9" w:rsidRDefault="00AD4AA9"/>
    <w:p w:rsidR="00AD4AA9" w:rsidRDefault="00AD4AA9"/>
    <w:p w:rsidR="00AD4AA9" w:rsidRDefault="00AD4A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Default="007154F1" w:rsidP="007154F1">
    <w:pPr>
      <w:jc w:val="center"/>
    </w:pPr>
    <w:r w:rsidRPr="00F0584F">
      <w:rPr>
        <w:smallCaps/>
        <w:color w:val="FF0000"/>
        <w:sz w:val="18"/>
        <w:u w:color="0000FF"/>
      </w:rPr>
      <w:t>[Insert Planning Scheme name]</w:t>
    </w:r>
    <w:r>
      <w:rPr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E5E"/>
    <w:rsid w:val="000104C5"/>
    <w:rsid w:val="000252D5"/>
    <w:rsid w:val="00040242"/>
    <w:rsid w:val="00062CB8"/>
    <w:rsid w:val="000A05DE"/>
    <w:rsid w:val="000D2A26"/>
    <w:rsid w:val="00117FAB"/>
    <w:rsid w:val="00130858"/>
    <w:rsid w:val="00146C62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E356C"/>
    <w:rsid w:val="002F4A6F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C503C"/>
    <w:rsid w:val="003D595D"/>
    <w:rsid w:val="003D6754"/>
    <w:rsid w:val="003D6891"/>
    <w:rsid w:val="003E0D3B"/>
    <w:rsid w:val="003F5A29"/>
    <w:rsid w:val="00405CB1"/>
    <w:rsid w:val="00417939"/>
    <w:rsid w:val="00423909"/>
    <w:rsid w:val="00440E23"/>
    <w:rsid w:val="00443A42"/>
    <w:rsid w:val="004443C1"/>
    <w:rsid w:val="00453791"/>
    <w:rsid w:val="00456AF9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043C2"/>
    <w:rsid w:val="006262BB"/>
    <w:rsid w:val="00653C2F"/>
    <w:rsid w:val="00690E5E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6F4C50"/>
    <w:rsid w:val="007071B0"/>
    <w:rsid w:val="00710D9D"/>
    <w:rsid w:val="007145A1"/>
    <w:rsid w:val="007154F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256F"/>
    <w:rsid w:val="00A82822"/>
    <w:rsid w:val="00A8300D"/>
    <w:rsid w:val="00A847A9"/>
    <w:rsid w:val="00AA43B8"/>
    <w:rsid w:val="00AB05E7"/>
    <w:rsid w:val="00AB28C4"/>
    <w:rsid w:val="00AB362C"/>
    <w:rsid w:val="00AB45F5"/>
    <w:rsid w:val="00AD4AA9"/>
    <w:rsid w:val="00AD4D20"/>
    <w:rsid w:val="00AE4DCF"/>
    <w:rsid w:val="00AE5784"/>
    <w:rsid w:val="00B12957"/>
    <w:rsid w:val="00B24A6A"/>
    <w:rsid w:val="00B253FE"/>
    <w:rsid w:val="00B27E18"/>
    <w:rsid w:val="00B33A57"/>
    <w:rsid w:val="00B34842"/>
    <w:rsid w:val="00B369D2"/>
    <w:rsid w:val="00B43834"/>
    <w:rsid w:val="00B72330"/>
    <w:rsid w:val="00B87436"/>
    <w:rsid w:val="00B93E23"/>
    <w:rsid w:val="00B95F65"/>
    <w:rsid w:val="00BB3A9E"/>
    <w:rsid w:val="00BD613F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36A3"/>
    <w:rsid w:val="00D86263"/>
    <w:rsid w:val="00D922E9"/>
    <w:rsid w:val="00D951E9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B37D3"/>
    <w:rsid w:val="00EC23FF"/>
    <w:rsid w:val="00EC4533"/>
    <w:rsid w:val="00EF01B7"/>
    <w:rsid w:val="00EF053A"/>
    <w:rsid w:val="00EF726C"/>
    <w:rsid w:val="00F037C6"/>
    <w:rsid w:val="00F05F3D"/>
    <w:rsid w:val="00F1653F"/>
    <w:rsid w:val="00F26261"/>
    <w:rsid w:val="00F56982"/>
    <w:rsid w:val="00F56C09"/>
    <w:rsid w:val="00F63A2B"/>
    <w:rsid w:val="00F84355"/>
    <w:rsid w:val="00F90122"/>
    <w:rsid w:val="00F97B83"/>
    <w:rsid w:val="00FA22F0"/>
    <w:rsid w:val="00FB0619"/>
    <w:rsid w:val="00FB5378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653C2F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90E5E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F26261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F26261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90E5E"/>
    <w:rPr>
      <w:caps w:val="0"/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690E5E"/>
    <w:pPr>
      <w:spacing w:before="60" w:after="80"/>
      <w:ind w:left="1134"/>
      <w:jc w:val="both"/>
    </w:pPr>
  </w:style>
  <w:style w:type="paragraph" w:customStyle="1" w:styleId="StyleBodytextBlueJustified">
    <w:name w:val="Style Body text • + Blue Justified"/>
    <w:basedOn w:val="Bodytext0"/>
    <w:rsid w:val="00F26261"/>
    <w:pPr>
      <w:jc w:val="both"/>
    </w:pPr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9A695-0AE7-4551-8D30-1C01E30E8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Letitia J Neilson (DELWP)</cp:lastModifiedBy>
  <cp:revision>5</cp:revision>
  <cp:lastPrinted>2011-09-16T06:11:00Z</cp:lastPrinted>
  <dcterms:created xsi:type="dcterms:W3CDTF">2018-06-05T23:16:00Z</dcterms:created>
  <dcterms:modified xsi:type="dcterms:W3CDTF">2018-07-27T02:03:00Z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